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kern w:val="2"/>
          <w:sz w:val="21"/>
        </w:rPr>
        <w:id w:val="1861084152"/>
        <w:docPartObj>
          <w:docPartGallery w:val="Cover Pages"/>
          <w:docPartUnique/>
        </w:docPartObj>
      </w:sdtPr>
      <w:sdtEndPr>
        <w:rPr>
          <w:rFonts w:asciiTheme="majorHAnsi" w:eastAsiaTheme="majorHAnsi" w:hAnsiTheme="majorHAnsi"/>
          <w:sz w:val="28"/>
          <w:szCs w:val="32"/>
        </w:rPr>
      </w:sdtEndPr>
      <w:sdtContent>
        <w:p w14:paraId="3FC32930" w14:textId="77777777" w:rsidR="00DB1EA3" w:rsidRPr="009E5353" w:rsidRDefault="00DB1EA3" w:rsidP="009E5353">
          <w:pPr>
            <w:pStyle w:val="a8"/>
          </w:pPr>
        </w:p>
        <w:p w14:paraId="3D0FDAD9" w14:textId="77777777" w:rsidR="006E74D7" w:rsidRPr="00973601" w:rsidRDefault="006E74D7" w:rsidP="006E74D7"/>
        <w:p w14:paraId="244B8A74" w14:textId="77777777" w:rsidR="006E74D7" w:rsidRPr="0011584A" w:rsidRDefault="006E74D7" w:rsidP="006E74D7"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65408" behindDoc="0" locked="0" layoutInCell="1" allowOverlap="1" wp14:anchorId="16FDA621" wp14:editId="1BDAEC80">
                    <wp:simplePos x="0" y="0"/>
                    <wp:positionH relativeFrom="page">
                      <wp:align>center</wp:align>
                    </wp:positionH>
                    <wp:positionV relativeFrom="page">
                      <wp:posOffset>198120</wp:posOffset>
                    </wp:positionV>
                    <wp:extent cx="7315200" cy="1215391"/>
                    <wp:effectExtent l="0" t="0" r="0" b="1905"/>
                    <wp:wrapNone/>
                    <wp:docPr id="579619465" name="グループ 149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7315200" cy="1215391"/>
                              <a:chOff x="0" y="-1"/>
                              <a:chExt cx="7315200" cy="1216153"/>
                            </a:xfrm>
                          </wpg:grpSpPr>
                          <wps:wsp>
                            <wps:cNvPr id="638317109" name="四角形 51"/>
                            <wps:cNvSpPr/>
                            <wps:spPr>
                              <a:xfrm>
                                <a:off x="0" y="-1"/>
                                <a:ext cx="7315200" cy="1130373"/>
                              </a:xfrm>
                              <a:custGeom>
                                <a:avLst/>
                                <a:gdLst>
                                  <a:gd name="connsiteX0" fmla="*/ 0 w 7312660"/>
                                  <a:gd name="connsiteY0" fmla="*/ 0 h 1215390"/>
                                  <a:gd name="connsiteX1" fmla="*/ 7312660 w 7312660"/>
                                  <a:gd name="connsiteY1" fmla="*/ 0 h 1215390"/>
                                  <a:gd name="connsiteX2" fmla="*/ 7312660 w 7312660"/>
                                  <a:gd name="connsiteY2" fmla="*/ 1215390 h 1215390"/>
                                  <a:gd name="connsiteX3" fmla="*/ 0 w 7312660"/>
                                  <a:gd name="connsiteY3" fmla="*/ 1215390 h 1215390"/>
                                  <a:gd name="connsiteX4" fmla="*/ 0 w 7312660"/>
                                  <a:gd name="connsiteY4" fmla="*/ 0 h 1215390"/>
                                  <a:gd name="connsiteX0" fmla="*/ 0 w 7312660"/>
                                  <a:gd name="connsiteY0" fmla="*/ 0 h 1215390"/>
                                  <a:gd name="connsiteX1" fmla="*/ 7312660 w 7312660"/>
                                  <a:gd name="connsiteY1" fmla="*/ 0 h 1215390"/>
                                  <a:gd name="connsiteX2" fmla="*/ 7312660 w 7312660"/>
                                  <a:gd name="connsiteY2" fmla="*/ 1215390 h 1215390"/>
                                  <a:gd name="connsiteX3" fmla="*/ 3667125 w 7312660"/>
                                  <a:gd name="connsiteY3" fmla="*/ 1209675 h 1215390"/>
                                  <a:gd name="connsiteX4" fmla="*/ 0 w 7312660"/>
                                  <a:gd name="connsiteY4" fmla="*/ 1215390 h 1215390"/>
                                  <a:gd name="connsiteX5" fmla="*/ 0 w 7312660"/>
                                  <a:gd name="connsiteY5" fmla="*/ 0 h 1215390"/>
                                  <a:gd name="connsiteX0" fmla="*/ 0 w 7312660"/>
                                  <a:gd name="connsiteY0" fmla="*/ 0 h 1215390"/>
                                  <a:gd name="connsiteX1" fmla="*/ 7312660 w 7312660"/>
                                  <a:gd name="connsiteY1" fmla="*/ 0 h 1215390"/>
                                  <a:gd name="connsiteX2" fmla="*/ 7312660 w 7312660"/>
                                  <a:gd name="connsiteY2" fmla="*/ 1215390 h 1215390"/>
                                  <a:gd name="connsiteX3" fmla="*/ 3619500 w 7312660"/>
                                  <a:gd name="connsiteY3" fmla="*/ 733425 h 1215390"/>
                                  <a:gd name="connsiteX4" fmla="*/ 0 w 7312660"/>
                                  <a:gd name="connsiteY4" fmla="*/ 1215390 h 1215390"/>
                                  <a:gd name="connsiteX5" fmla="*/ 0 w 7312660"/>
                                  <a:gd name="connsiteY5" fmla="*/ 0 h 1215390"/>
                                  <a:gd name="connsiteX0" fmla="*/ 0 w 7312660"/>
                                  <a:gd name="connsiteY0" fmla="*/ 0 h 1215390"/>
                                  <a:gd name="connsiteX1" fmla="*/ 7312660 w 7312660"/>
                                  <a:gd name="connsiteY1" fmla="*/ 0 h 1215390"/>
                                  <a:gd name="connsiteX2" fmla="*/ 7312660 w 7312660"/>
                                  <a:gd name="connsiteY2" fmla="*/ 1129665 h 1215390"/>
                                  <a:gd name="connsiteX3" fmla="*/ 3619500 w 7312660"/>
                                  <a:gd name="connsiteY3" fmla="*/ 733425 h 1215390"/>
                                  <a:gd name="connsiteX4" fmla="*/ 0 w 7312660"/>
                                  <a:gd name="connsiteY4" fmla="*/ 1215390 h 1215390"/>
                                  <a:gd name="connsiteX5" fmla="*/ 0 w 7312660"/>
                                  <a:gd name="connsiteY5" fmla="*/ 0 h 1215390"/>
                                  <a:gd name="connsiteX0" fmla="*/ 9525 w 7322185"/>
                                  <a:gd name="connsiteY0" fmla="*/ 0 h 1129665"/>
                                  <a:gd name="connsiteX1" fmla="*/ 7322185 w 7322185"/>
                                  <a:gd name="connsiteY1" fmla="*/ 0 h 1129665"/>
                                  <a:gd name="connsiteX2" fmla="*/ 7322185 w 7322185"/>
                                  <a:gd name="connsiteY2" fmla="*/ 1129665 h 1129665"/>
                                  <a:gd name="connsiteX3" fmla="*/ 3629025 w 7322185"/>
                                  <a:gd name="connsiteY3" fmla="*/ 733425 h 1129665"/>
                                  <a:gd name="connsiteX4" fmla="*/ 0 w 7322185"/>
                                  <a:gd name="connsiteY4" fmla="*/ 1091565 h 1129665"/>
                                  <a:gd name="connsiteX5" fmla="*/ 9525 w 7322185"/>
                                  <a:gd name="connsiteY5" fmla="*/ 0 h 1129665"/>
                                  <a:gd name="connsiteX0" fmla="*/ 0 w 7312660"/>
                                  <a:gd name="connsiteY0" fmla="*/ 0 h 1129665"/>
                                  <a:gd name="connsiteX1" fmla="*/ 7312660 w 7312660"/>
                                  <a:gd name="connsiteY1" fmla="*/ 0 h 1129665"/>
                                  <a:gd name="connsiteX2" fmla="*/ 7312660 w 7312660"/>
                                  <a:gd name="connsiteY2" fmla="*/ 1129665 h 1129665"/>
                                  <a:gd name="connsiteX3" fmla="*/ 3619500 w 7312660"/>
                                  <a:gd name="connsiteY3" fmla="*/ 733425 h 1129665"/>
                                  <a:gd name="connsiteX4" fmla="*/ 0 w 7312660"/>
                                  <a:gd name="connsiteY4" fmla="*/ 1091565 h 1129665"/>
                                  <a:gd name="connsiteX5" fmla="*/ 0 w 7312660"/>
                                  <a:gd name="connsiteY5" fmla="*/ 0 h 1129665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</a:cxnLst>
                                <a:rect l="l" t="t" r="r" b="b"/>
                                <a:pathLst>
                                  <a:path w="7312660" h="1129665">
                                    <a:moveTo>
                                      <a:pt x="0" y="0"/>
                                    </a:moveTo>
                                    <a:lnTo>
                                      <a:pt x="7312660" y="0"/>
                                    </a:lnTo>
                                    <a:lnTo>
                                      <a:pt x="7312660" y="1129665"/>
                                    </a:lnTo>
                                    <a:lnTo>
                                      <a:pt x="3619500" y="733425"/>
                                    </a:lnTo>
                                    <a:lnTo>
                                      <a:pt x="0" y="1091565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822801592" name="四角形 151"/>
                            <wps:cNvSpPr/>
                            <wps:spPr>
                              <a:xfrm>
                                <a:off x="0" y="0"/>
                                <a:ext cx="7315200" cy="1216152"/>
                              </a:xfrm>
                              <a:prstGeom prst="rect">
                                <a:avLst/>
                              </a:prstGeom>
                              <a:blipFill>
                                <a:blip r:embed="rId8"/>
                                <a:stretch>
                                  <a:fillRect r="-7574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94100</wp14:pctWidth>
                    </wp14:sizeRelH>
                    <wp14:sizeRelV relativeFrom="page">
                      <wp14:pctHeight>12100</wp14:pctHeight>
                    </wp14:sizeRelV>
                  </wp:anchor>
                </w:drawing>
              </mc:Choice>
              <mc:Fallback>
                <w:pict>
                  <v:group w14:anchorId="3DF1F226" id="グループ 149" o:spid="_x0000_s1026" style="position:absolute;left:0;text-align:left;margin-left:0;margin-top:15.6pt;width:8in;height:95.7pt;z-index:251665408;mso-width-percent:941;mso-height-percent:121;mso-position-horizontal:center;mso-position-horizontal-relative:page;mso-position-vertical-relative:page;mso-width-percent:941;mso-height-percent:121" coordorigin="" coordsize="73152,121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">
                    <v:shape id="四角形 51" o:spid="_x0000_s1027" style="position:absolute;width:73152;height:11303;visibility:visible;mso-wrap-style:square;v-text-anchor:middle" coordsize="7312660,1129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" path="m,l7312660,r,1129665l3619500,733425,,1091565,,xe" fillcolor="#4472c4 [3204]" stroked="f" strokeweight="1pt">
                      <v:stroke joinstyle="miter"/>
                      <v:path arrowok="t" o:connecttype="custom" o:connectlocs="0,0;7315200,0;7315200,1130373;3620757,733885;0,1092249;0,0" o:connectangles="0,0,0,0,0,0"/>
                    </v:shape>
                    <v:rect id="四角形 151" o:spid="_x0000_s1028" style="position:absolute;width:73152;height:1216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" stroked="f" strokeweight="1pt">
                      <v:fill r:id="rId9" o:title="" recolor="t" rotate="t" type="frame"/>
                    </v:rect>
                    <w10:wrap anchorx="page" anchory="page"/>
                  </v:group>
                </w:pict>
              </mc:Fallback>
            </mc:AlternateContent>
          </w:r>
        </w:p>
        <w:p w14:paraId="010B52E5" w14:textId="77777777" w:rsidR="006E74D7" w:rsidRPr="0011584A" w:rsidRDefault="006E74D7" w:rsidP="006E74D7"/>
        <w:p w14:paraId="2A77CAFF" w14:textId="77777777" w:rsidR="006E74D7" w:rsidRPr="0011584A" w:rsidRDefault="006E74D7" w:rsidP="006E74D7"/>
        <w:p w14:paraId="50B36E21" w14:textId="77777777" w:rsidR="006E74D7" w:rsidRPr="0011584A" w:rsidRDefault="006E74D7" w:rsidP="006E74D7"/>
        <w:p w14:paraId="0E94D6FF" w14:textId="77777777" w:rsidR="006E74D7" w:rsidRPr="0011584A" w:rsidRDefault="006E74D7" w:rsidP="006E74D7"/>
        <w:p w14:paraId="7F08BF1D" w14:textId="77777777" w:rsidR="006E74D7" w:rsidRPr="0011584A" w:rsidRDefault="006E74D7" w:rsidP="006E74D7"/>
        <w:p w14:paraId="0D98AA82" w14:textId="77777777" w:rsidR="006E74D7" w:rsidRPr="0011584A" w:rsidRDefault="006E74D7" w:rsidP="006E74D7"/>
        <w:p w14:paraId="34D1F127" w14:textId="77777777" w:rsidR="006E74D7" w:rsidRPr="0011584A" w:rsidRDefault="006E74D7" w:rsidP="006E74D7"/>
        <w:p w14:paraId="751D3A49" w14:textId="77777777" w:rsidR="007160FD" w:rsidRPr="0011584A" w:rsidRDefault="007160FD" w:rsidP="006E74D7"/>
        <w:p w14:paraId="7D51E98B" w14:textId="77777777" w:rsidR="006E74D7" w:rsidRPr="007160FD" w:rsidRDefault="007160FD" w:rsidP="006E74D7">
          <w:pPr>
            <w:pBdr>
              <w:top w:val="double" w:sz="6" w:space="1" w:color="auto"/>
              <w:bottom w:val="double" w:sz="6" w:space="1" w:color="auto"/>
            </w:pBdr>
            <w:jc w:val="center"/>
            <w:rPr>
              <w:rFonts w:asciiTheme="majorHAnsi" w:eastAsiaTheme="majorHAnsi" w:hAnsiTheme="majorHAnsi"/>
              <w:b/>
              <w:bCs/>
              <w:sz w:val="40"/>
              <w:szCs w:val="40"/>
            </w:rPr>
          </w:pPr>
          <w:r>
            <w:rPr>
              <w:rFonts w:asciiTheme="majorHAnsi" w:eastAsiaTheme="majorHAnsi" w:hAnsiTheme="majorHAnsi" w:hint="eastAsia"/>
              <w:b/>
              <w:bCs/>
              <w:sz w:val="40"/>
              <w:szCs w:val="40"/>
            </w:rPr>
            <w:t>ハラスメント防止のための指針・マニュアル</w:t>
          </w:r>
        </w:p>
        <w:p w14:paraId="4A797068" w14:textId="77777777" w:rsidR="006E74D7" w:rsidRPr="00A7228E" w:rsidRDefault="006E74D7" w:rsidP="006E74D7">
          <w:pPr>
            <w:rPr>
              <w:rFonts w:asciiTheme="majorHAnsi" w:eastAsiaTheme="majorHAnsi" w:hAnsiTheme="majorHAnsi"/>
            </w:rPr>
          </w:pPr>
        </w:p>
        <w:p w14:paraId="2FDA29D0" w14:textId="77777777" w:rsidR="006E74D7" w:rsidRPr="00A7228E" w:rsidRDefault="006E74D7" w:rsidP="006E74D7">
          <w:pPr>
            <w:rPr>
              <w:rFonts w:asciiTheme="majorHAnsi" w:eastAsiaTheme="majorHAnsi" w:hAnsiTheme="majorHAnsi"/>
            </w:rPr>
          </w:pPr>
        </w:p>
        <w:p w14:paraId="5F82D6D8" w14:textId="77777777" w:rsidR="006E74D7" w:rsidRPr="00A7228E" w:rsidRDefault="006E74D7" w:rsidP="006E74D7">
          <w:pPr>
            <w:rPr>
              <w:rFonts w:asciiTheme="majorHAnsi" w:eastAsiaTheme="majorHAnsi" w:hAnsiTheme="majorHAnsi"/>
            </w:rPr>
          </w:pPr>
        </w:p>
        <w:p w14:paraId="397904D8" w14:textId="77777777" w:rsidR="006E74D7" w:rsidRPr="00A7228E" w:rsidRDefault="006E74D7" w:rsidP="006E74D7">
          <w:pPr>
            <w:rPr>
              <w:rFonts w:asciiTheme="majorHAnsi" w:eastAsiaTheme="majorHAnsi" w:hAnsiTheme="majorHAnsi"/>
            </w:rPr>
          </w:pPr>
        </w:p>
        <w:p w14:paraId="72BBAD47" w14:textId="77777777" w:rsidR="006E74D7" w:rsidRPr="00A7228E" w:rsidRDefault="006E74D7" w:rsidP="006E74D7">
          <w:pPr>
            <w:rPr>
              <w:rFonts w:asciiTheme="majorHAnsi" w:eastAsiaTheme="majorHAnsi" w:hAnsiTheme="majorHAnsi"/>
            </w:rPr>
          </w:pPr>
        </w:p>
        <w:p w14:paraId="24F382B1" w14:textId="77777777" w:rsidR="006E74D7" w:rsidRPr="00A7228E" w:rsidRDefault="006E74D7" w:rsidP="006E74D7">
          <w:pPr>
            <w:rPr>
              <w:rFonts w:asciiTheme="majorHAnsi" w:eastAsiaTheme="majorHAnsi" w:hAnsiTheme="majorHAnsi"/>
            </w:rPr>
          </w:pPr>
        </w:p>
        <w:p w14:paraId="2CE98A8E" w14:textId="77777777" w:rsidR="006E74D7" w:rsidRPr="00A7228E" w:rsidRDefault="006E74D7" w:rsidP="006E74D7">
          <w:pPr>
            <w:rPr>
              <w:rFonts w:asciiTheme="majorHAnsi" w:eastAsiaTheme="majorHAnsi" w:hAnsiTheme="majorHAnsi"/>
            </w:rPr>
          </w:pPr>
        </w:p>
        <w:p w14:paraId="167543A7" w14:textId="77777777" w:rsidR="006E74D7" w:rsidRPr="00A7228E" w:rsidRDefault="006E74D7" w:rsidP="006E74D7">
          <w:pPr>
            <w:rPr>
              <w:rFonts w:asciiTheme="majorHAnsi" w:eastAsiaTheme="majorHAnsi" w:hAnsiTheme="majorHAnsi"/>
            </w:rPr>
          </w:pPr>
        </w:p>
        <w:p w14:paraId="2BB11DE2" w14:textId="77777777" w:rsidR="006E74D7" w:rsidRPr="00A7228E" w:rsidRDefault="006E74D7" w:rsidP="006E74D7">
          <w:pPr>
            <w:rPr>
              <w:rFonts w:asciiTheme="majorHAnsi" w:eastAsiaTheme="majorHAnsi" w:hAnsiTheme="majorHAnsi"/>
            </w:rPr>
          </w:pPr>
        </w:p>
        <w:p w14:paraId="44D43421" w14:textId="77777777" w:rsidR="006E74D7" w:rsidRPr="00A7228E" w:rsidRDefault="006E74D7" w:rsidP="006E74D7">
          <w:pPr>
            <w:rPr>
              <w:rFonts w:asciiTheme="majorHAnsi" w:eastAsiaTheme="majorHAnsi" w:hAnsiTheme="majorHAnsi"/>
            </w:rPr>
          </w:pPr>
        </w:p>
        <w:p w14:paraId="1BE0A557" w14:textId="77777777" w:rsidR="006E74D7" w:rsidRDefault="006E74D7" w:rsidP="006E74D7">
          <w:pPr>
            <w:rPr>
              <w:rFonts w:asciiTheme="majorHAnsi" w:eastAsiaTheme="majorHAnsi" w:hAnsiTheme="majorHAnsi"/>
            </w:rPr>
          </w:pPr>
        </w:p>
        <w:p w14:paraId="1433BBCC" w14:textId="77777777" w:rsidR="00B046C7" w:rsidRPr="00A7228E" w:rsidRDefault="00B046C7" w:rsidP="006E74D7">
          <w:pPr>
            <w:rPr>
              <w:rFonts w:asciiTheme="majorHAnsi" w:eastAsiaTheme="majorHAnsi" w:hAnsiTheme="majorHAnsi"/>
            </w:rPr>
          </w:pPr>
        </w:p>
        <w:p w14:paraId="1FB835A3" w14:textId="77777777" w:rsidR="006E74D7" w:rsidRPr="00B046C7" w:rsidRDefault="00B046C7" w:rsidP="00B046C7">
          <w:pPr>
            <w:jc w:val="center"/>
            <w:rPr>
              <w:rFonts w:asciiTheme="majorHAnsi" w:eastAsiaTheme="majorHAnsi" w:hAnsiTheme="majorHAnsi"/>
              <w:b/>
              <w:bCs/>
              <w:sz w:val="44"/>
              <w:szCs w:val="48"/>
            </w:rPr>
          </w:pPr>
          <w:r>
            <w:rPr>
              <w:rFonts w:asciiTheme="majorHAnsi" w:eastAsiaTheme="majorHAnsi" w:hAnsiTheme="majorHAnsi" w:hint="eastAsia"/>
              <w:b/>
              <w:bCs/>
              <w:sz w:val="44"/>
              <w:szCs w:val="48"/>
            </w:rPr>
            <w:t>事業所名</w:t>
          </w:r>
        </w:p>
        <w:p w14:paraId="78EE6E5A" w14:textId="77777777" w:rsidR="007E2138" w:rsidRPr="00A7228E" w:rsidRDefault="00B31EAF" w:rsidP="00B046C7">
          <w:pPr>
            <w:widowControl/>
            <w:jc w:val="center"/>
            <w:rPr>
              <w:rFonts w:asciiTheme="majorHAnsi" w:eastAsiaTheme="majorHAnsi" w:hAnsiTheme="majorHAnsi"/>
              <w:b/>
              <w:bCs/>
              <w:sz w:val="44"/>
              <w:szCs w:val="48"/>
            </w:rPr>
          </w:pPr>
          <w:r>
            <w:rPr>
              <w:rFonts w:asciiTheme="majorHAnsi" w:eastAsiaTheme="majorHAnsi" w:hAnsiTheme="majorHAnsi"/>
              <w:b/>
              <w:bCs/>
              <w:sz w:val="44"/>
              <w:szCs w:val="48"/>
            </w:rPr>
            <w:br w:type="page"/>
          </w:r>
        </w:p>
      </w:sdtContent>
    </w:sdt>
    <w:sdt>
      <w:sdtPr>
        <w:rPr>
          <w:rFonts w:asciiTheme="minorHAnsi" w:eastAsiaTheme="majorHAnsi" w:hAnsiTheme="minorHAnsi" w:cstheme="minorBidi"/>
          <w:color w:val="auto"/>
          <w:kern w:val="2"/>
          <w:sz w:val="21"/>
          <w:szCs w:val="22"/>
          <w:lang w:val="ja-JP"/>
        </w:rPr>
        <w:id w:val="-673877763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6E0C5F1D" w14:textId="77777777" w:rsidR="00AF7228" w:rsidRPr="00A7228E" w:rsidRDefault="00AF7228" w:rsidP="00DA0FB9">
          <w:pPr>
            <w:pStyle w:val="aa"/>
            <w:numPr>
              <w:ilvl w:val="0"/>
              <w:numId w:val="0"/>
            </w:numPr>
            <w:spacing w:before="0"/>
            <w:ind w:left="425" w:hanging="425"/>
            <w:rPr>
              <w:rFonts w:eastAsiaTheme="majorHAnsi"/>
              <w:b/>
              <w:bCs/>
              <w:sz w:val="40"/>
              <w:szCs w:val="40"/>
            </w:rPr>
          </w:pPr>
          <w:r>
            <w:rPr>
              <w:rFonts w:eastAsiaTheme="majorHAnsi"/>
              <w:b/>
              <w:bCs/>
              <w:sz w:val="40"/>
              <w:szCs w:val="40"/>
              <w:lang w:val="ja-JP"/>
            </w:rPr>
            <w:t>目次</w:t>
          </w:r>
        </w:p>
        <w:p w14:paraId="6BA9D571" w14:textId="77777777" w:rsidR="00FD21AD" w:rsidRDefault="00AF7228">
          <w:pPr>
            <w:pStyle w:val="11"/>
            <w:tabs>
              <w:tab w:val="left" w:pos="630"/>
            </w:tabs>
            <w:rPr>
              <w:b w:val="0"/>
              <w:bCs w:val="0"/>
              <w:sz w:val="21"/>
              <w:szCs w:val="22"/>
              <w14:ligatures w14:val="standardContextual"/>
            </w:rPr>
          </w:pPr>
          <w:r>
            <w:rPr>
              <w:rFonts w:asciiTheme="majorHAnsi" w:eastAsiaTheme="majorHAnsi" w:hAnsiTheme="majorHAnsi"/>
            </w:rPr>
            <w:fldChar w:fldCharType="begin"/>
          </w:r>
          <w:r>
            <w:rPr>
              <w:rFonts w:asciiTheme="majorHAnsi" w:eastAsiaTheme="majorHAnsi" w:hAnsiTheme="majorHAnsi"/>
            </w:rPr>
            <w:instrText xml:space="preserve"> TOC \o "1-3" \h \z \u </w:instrText>
          </w:r>
          <w:r>
            <w:rPr>
              <w:rFonts w:asciiTheme="majorHAnsi" w:eastAsiaTheme="majorHAnsi" w:hAnsiTheme="majorHAnsi"/>
            </w:rPr>
            <w:fldChar w:fldCharType="separate"/>
          </w:r>
          <w:hyperlink w:anchor="_Toc180240537" w:history="1">
            <w:r>
              <w:rPr>
                <w:rStyle w:val="ab"/>
                <w:rFonts w:eastAsiaTheme="majorHAnsi"/>
              </w:rPr>
              <w:t>１</w:t>
            </w:r>
            <w:r>
              <w:rPr>
                <w:b w:val="0"/>
                <w:bCs w:val="0"/>
                <w:sz w:val="21"/>
                <w:szCs w:val="22"/>
                <w14:ligatures w14:val="standardContextual"/>
              </w:rPr>
              <w:tab/>
            </w:r>
            <w:r>
              <w:rPr>
                <w:rStyle w:val="ab"/>
                <w:rFonts w:eastAsiaTheme="majorHAnsi"/>
              </w:rPr>
              <w:t>ハラスメント防止のための基本的考え方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_Toc180240537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2</w:t>
            </w:r>
            <w:r>
              <w:rPr>
                <w:webHidden/>
              </w:rPr>
              <w:fldChar w:fldCharType="end"/>
            </w:r>
          </w:hyperlink>
        </w:p>
        <w:p w14:paraId="6D6E3E45" w14:textId="77777777" w:rsidR="00FD21AD" w:rsidRDefault="00FD21AD">
          <w:pPr>
            <w:pStyle w:val="11"/>
            <w:tabs>
              <w:tab w:val="left" w:pos="630"/>
            </w:tabs>
            <w:rPr>
              <w:b w:val="0"/>
              <w:bCs w:val="0"/>
              <w:sz w:val="21"/>
              <w:szCs w:val="22"/>
              <w14:ligatures w14:val="standardContextual"/>
            </w:rPr>
          </w:pPr>
          <w:hyperlink w:anchor="_Toc900000001" w:history="1">
            <w:r>
              <w:rPr>
                <w:rStyle w:val="ab"/>
                <w:rFonts w:eastAsiaTheme="majorHAnsi"/>
              </w:rPr>
              <w:t>２</w:t>
            </w:r>
            <w:r>
              <w:rPr>
                <w:b w:val="0"/>
                <w:bCs w:val="0"/>
                <w:sz w:val="21"/>
                <w:szCs w:val="22"/>
                <w14:ligatures w14:val="standardContextual"/>
              </w:rPr>
              <w:tab/>
            </w:r>
            <w:r>
              <w:rPr>
                <w:rStyle w:val="ab"/>
                <w:rFonts w:eastAsiaTheme="majorHAnsi"/>
              </w:rPr>
              <w:t>カスタマーハラスメントへの対応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_Toc900000001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 w14:paraId="3957BE66" w14:textId="77777777" w:rsidR="00FD21AD" w:rsidRDefault="00FD21AD">
          <w:pPr>
            <w:pStyle w:val="11"/>
            <w:tabs>
              <w:tab w:val="left" w:pos="630"/>
            </w:tabs>
            <w:rPr>
              <w:b w:val="0"/>
              <w:bCs w:val="0"/>
              <w:sz w:val="21"/>
              <w:szCs w:val="22"/>
              <w14:ligatures w14:val="standardContextual"/>
            </w:rPr>
          </w:pPr>
          <w:hyperlink w:anchor="_Toc180240538" w:history="1">
            <w:r>
              <w:rPr>
                <w:rStyle w:val="ab"/>
                <w:rFonts w:eastAsiaTheme="majorHAnsi"/>
              </w:rPr>
              <w:t>３</w:t>
            </w:r>
            <w:r>
              <w:rPr>
                <w:b w:val="0"/>
                <w:bCs w:val="0"/>
                <w:sz w:val="21"/>
                <w:szCs w:val="22"/>
                <w14:ligatures w14:val="standardContextual"/>
              </w:rPr>
              <w:tab/>
            </w:r>
            <w:r>
              <w:rPr>
                <w:rStyle w:val="ab"/>
                <w:rFonts w:eastAsiaTheme="majorHAnsi"/>
              </w:rPr>
              <w:t>ハラスメント防止に関する職員研修について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_Toc180240538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 w14:paraId="76302718" w14:textId="77777777" w:rsidR="00FD21AD" w:rsidRDefault="00FD21AD">
          <w:pPr>
            <w:pStyle w:val="11"/>
            <w:tabs>
              <w:tab w:val="left" w:pos="630"/>
            </w:tabs>
            <w:rPr>
              <w:b w:val="0"/>
              <w:bCs w:val="0"/>
              <w:sz w:val="21"/>
              <w:szCs w:val="22"/>
              <w14:ligatures w14:val="standardContextual"/>
            </w:rPr>
          </w:pPr>
          <w:hyperlink w:anchor="_Toc180240539" w:history="1">
            <w:r>
              <w:rPr>
                <w:rStyle w:val="ab"/>
                <w:rFonts w:eastAsiaTheme="majorHAnsi"/>
              </w:rPr>
              <w:t>４</w:t>
            </w:r>
            <w:r>
              <w:rPr>
                <w:b w:val="0"/>
                <w:bCs w:val="0"/>
                <w:sz w:val="21"/>
                <w:szCs w:val="22"/>
                <w14:ligatures w14:val="standardContextual"/>
              </w:rPr>
              <w:tab/>
            </w:r>
            <w:r>
              <w:rPr>
                <w:rStyle w:val="ab"/>
                <w:rFonts w:eastAsiaTheme="majorHAnsi"/>
              </w:rPr>
              <w:t>ハラスメントが発生した場合の相談体制について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_Toc180240539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14:paraId="3058ADF8" w14:textId="77777777" w:rsidR="00FD21AD" w:rsidRDefault="00FD21AD">
          <w:pPr>
            <w:pStyle w:val="11"/>
            <w:tabs>
              <w:tab w:val="left" w:pos="630"/>
            </w:tabs>
            <w:rPr>
              <w:b w:val="0"/>
              <w:bCs w:val="0"/>
              <w:sz w:val="21"/>
              <w:szCs w:val="22"/>
              <w14:ligatures w14:val="standardContextual"/>
            </w:rPr>
          </w:pPr>
          <w:hyperlink w:anchor="_Toc180240540" w:history="1">
            <w:r>
              <w:rPr>
                <w:rStyle w:val="ab"/>
                <w:rFonts w:eastAsiaTheme="majorHAnsi"/>
              </w:rPr>
              <w:t>５</w:t>
            </w:r>
            <w:r>
              <w:rPr>
                <w:b w:val="0"/>
                <w:bCs w:val="0"/>
                <w:sz w:val="21"/>
                <w:szCs w:val="22"/>
                <w14:ligatures w14:val="standardContextual"/>
              </w:rPr>
              <w:tab/>
            </w:r>
            <w:r>
              <w:rPr>
                <w:rStyle w:val="ab"/>
                <w:rFonts w:eastAsiaTheme="majorHAnsi"/>
              </w:rPr>
              <w:t>ハラスメント対応手順のフローチャート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_Toc180240540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14:paraId="5516CC73" w14:textId="77777777" w:rsidR="00FD21AD" w:rsidRDefault="00FD21AD">
          <w:pPr>
            <w:pStyle w:val="11"/>
            <w:tabs>
              <w:tab w:val="left" w:pos="630"/>
            </w:tabs>
            <w:rPr>
              <w:b w:val="0"/>
              <w:bCs w:val="0"/>
              <w:sz w:val="21"/>
              <w:szCs w:val="22"/>
              <w14:ligatures w14:val="standardContextual"/>
            </w:rPr>
          </w:pPr>
          <w:hyperlink w:anchor="_Toc180240541" w:history="1">
            <w:r>
              <w:rPr>
                <w:rStyle w:val="ab"/>
                <w:rFonts w:eastAsiaTheme="majorHAnsi"/>
              </w:rPr>
              <w:t>６</w:t>
            </w:r>
            <w:r>
              <w:rPr>
                <w:b w:val="0"/>
                <w:bCs w:val="0"/>
                <w:sz w:val="21"/>
                <w:szCs w:val="22"/>
                <w14:ligatures w14:val="standardContextual"/>
              </w:rPr>
              <w:tab/>
            </w:r>
            <w:r>
              <w:rPr>
                <w:rStyle w:val="ab"/>
                <w:rFonts w:eastAsiaTheme="majorHAnsi"/>
              </w:rPr>
              <w:t>ハラスメント対応手順の詳細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_Toc180240541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6</w:t>
            </w:r>
            <w:r>
              <w:rPr>
                <w:webHidden/>
              </w:rPr>
              <w:fldChar w:fldCharType="end"/>
            </w:r>
          </w:hyperlink>
        </w:p>
        <w:p w14:paraId="66AE2AF2" w14:textId="77777777" w:rsidR="00FD21AD" w:rsidRDefault="00FD21AD">
          <w:pPr>
            <w:pStyle w:val="11"/>
            <w:tabs>
              <w:tab w:val="left" w:pos="630"/>
            </w:tabs>
            <w:rPr>
              <w:b w:val="0"/>
              <w:bCs w:val="0"/>
              <w:sz w:val="21"/>
              <w:szCs w:val="22"/>
              <w14:ligatures w14:val="standardContextual"/>
            </w:rPr>
          </w:pPr>
          <w:hyperlink w:anchor="_Toc180240542" w:history="1">
            <w:r>
              <w:rPr>
                <w:rStyle w:val="ab"/>
                <w:rFonts w:eastAsiaTheme="majorHAnsi"/>
              </w:rPr>
              <w:t>７</w:t>
            </w:r>
            <w:r>
              <w:rPr>
                <w:b w:val="0"/>
                <w:bCs w:val="0"/>
                <w:sz w:val="21"/>
                <w:szCs w:val="22"/>
                <w14:ligatures w14:val="standardContextual"/>
              </w:rPr>
              <w:tab/>
            </w:r>
            <w:r>
              <w:rPr>
                <w:rStyle w:val="ab"/>
                <w:rFonts w:eastAsiaTheme="majorHAnsi"/>
              </w:rPr>
              <w:t>職員・利用者等による本指針の閲覧について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_Toc180240542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9</w:t>
            </w:r>
            <w:r>
              <w:rPr>
                <w:webHidden/>
              </w:rPr>
              <w:fldChar w:fldCharType="end"/>
            </w:r>
          </w:hyperlink>
        </w:p>
        <w:p w14:paraId="42B27795" w14:textId="77777777" w:rsidR="00AF7228" w:rsidRPr="00A7228E" w:rsidRDefault="00AF7228" w:rsidP="008177CA">
          <w:pPr>
            <w:rPr>
              <w:rFonts w:asciiTheme="majorHAnsi" w:eastAsiaTheme="majorHAnsi" w:hAnsiTheme="majorHAnsi"/>
            </w:rPr>
          </w:pPr>
          <w:r>
            <w:rPr>
              <w:rFonts w:asciiTheme="majorHAnsi" w:eastAsiaTheme="majorHAnsi" w:hAnsiTheme="majorHAnsi"/>
              <w:b/>
              <w:bCs/>
              <w:lang w:val="ja-JP"/>
            </w:rPr>
            <w:fldChar w:fldCharType="end"/>
          </w:r>
        </w:p>
      </w:sdtContent>
    </w:sdt>
    <w:p w14:paraId="53A257A9" w14:textId="77777777" w:rsidR="00AB32DD" w:rsidRDefault="003B4945">
      <w:pPr>
        <w:widowControl/>
        <w:jc w:val="left"/>
        <w:rPr>
          <w:rFonts w:asciiTheme="majorHAnsi" w:eastAsiaTheme="majorHAnsi" w:hAnsiTheme="majorHAnsi"/>
        </w:rPr>
      </w:pPr>
      <w:r>
        <w:rPr>
          <w:rFonts w:asciiTheme="majorHAnsi" w:eastAsiaTheme="majorHAnsi" w:hAnsiTheme="majorHAnsi"/>
        </w:rPr>
        <w:br w:type="page"/>
      </w:r>
    </w:p>
    <w:p w14:paraId="1609C1A5" w14:textId="77777777" w:rsidR="006E74D7" w:rsidRPr="00A7228E" w:rsidRDefault="00726666" w:rsidP="003B4945">
      <w:pPr>
        <w:pStyle w:val="1"/>
        <w:numPr>
          <w:ilvl w:val="0"/>
          <w:numId w:val="2"/>
        </w:numPr>
        <w:pBdr>
          <w:bottom w:val="single" w:sz="6" w:space="1" w:color="auto"/>
        </w:pBdr>
        <w:rPr>
          <w:rFonts w:eastAsiaTheme="majorHAnsi"/>
          <w:b/>
          <w:bCs/>
          <w:sz w:val="28"/>
          <w:szCs w:val="28"/>
        </w:rPr>
      </w:pPr>
      <w:bookmarkStart w:id="0" w:name="_Toc180240537"/>
      <w:r>
        <w:rPr>
          <w:rFonts w:eastAsiaTheme="majorHAnsi" w:hint="eastAsia"/>
          <w:b/>
          <w:bCs/>
          <w:sz w:val="28"/>
          <w:szCs w:val="28"/>
        </w:rPr>
        <w:lastRenderedPageBreak/>
        <w:t>ハラスメント防止のための基本的考え方</w:t>
      </w:r>
      <w:bookmarkEnd w:id="0"/>
    </w:p>
    <w:p w14:paraId="0F5682DA" w14:textId="77777777" w:rsidR="00621387" w:rsidRPr="00A7228E" w:rsidRDefault="00621387" w:rsidP="003B4945">
      <w:pPr>
        <w:pStyle w:val="a7"/>
        <w:numPr>
          <w:ilvl w:val="0"/>
          <w:numId w:val="4"/>
        </w:numPr>
        <w:ind w:leftChars="0"/>
        <w:rPr>
          <w:rFonts w:asciiTheme="majorHAnsi" w:eastAsiaTheme="majorHAnsi" w:hAnsiTheme="majorHAnsi"/>
          <w:b/>
          <w:bCs/>
        </w:rPr>
      </w:pPr>
      <w:r>
        <w:rPr>
          <w:rFonts w:asciiTheme="majorHAnsi" w:eastAsiaTheme="majorHAnsi" w:hAnsiTheme="majorHAnsi" w:hint="eastAsia"/>
          <w:b/>
          <w:bCs/>
        </w:rPr>
        <w:t>目的</w:t>
      </w:r>
    </w:p>
    <w:p w14:paraId="04E6A99C" w14:textId="77777777" w:rsidR="00B46D13" w:rsidRPr="00A7228E" w:rsidRDefault="00B46D13" w:rsidP="00B46D13">
      <w:pPr>
        <w:ind w:firstLineChars="100" w:firstLine="210"/>
        <w:rPr>
          <w:rFonts w:asciiTheme="majorHAnsi" w:eastAsiaTheme="majorHAnsi" w:hAnsiTheme="majorHAnsi"/>
        </w:rPr>
      </w:pPr>
      <w:r>
        <w:rPr>
          <w:rFonts w:asciiTheme="majorHAnsi" w:eastAsiaTheme="majorHAnsi" w:hAnsiTheme="majorHAnsi"/>
        </w:rPr>
        <w:t>［事業所名］は、職場および介護現場において、全職員にとって安全で尊厳ある労働環境を提供し、ハラスメントを防止することを目的とする。</w:t>
      </w:r>
      <w:r>
        <w:rPr>
          <w:rFonts w:asciiTheme="majorHAnsi" w:eastAsiaTheme="majorHAnsi" w:hAnsiTheme="majorHAnsi" w:hint="eastAsia"/>
        </w:rPr>
        <w:t>ハラスメントの原因を分析し、効果的な予防策を講じるとともに、発生時には迅速かつ公平な対応を行い、被害者への支援と行為者への適切な対処を確実にする。</w:t>
      </w:r>
      <w:r>
        <w:rPr>
          <w:rFonts w:asciiTheme="majorHAnsi" w:eastAsiaTheme="majorHAnsi" w:hAnsiTheme="majorHAnsi"/>
        </w:rPr>
      </w:r>
    </w:p>
    <w:p w14:paraId="200572EE" w14:textId="77777777" w:rsidR="00F53D62" w:rsidRPr="00A7228E" w:rsidRDefault="00F53D62" w:rsidP="00B46D13">
      <w:pPr>
        <w:ind w:firstLineChars="100" w:firstLine="210"/>
        <w:rPr>
          <w:rFonts w:asciiTheme="majorHAnsi" w:eastAsiaTheme="majorHAnsi" w:hAnsiTheme="majorHAnsi"/>
          <w:b/>
          <w:bCs/>
        </w:rPr>
      </w:pPr>
      <w:r>
        <w:rPr>
          <w:rFonts w:asciiTheme="majorHAnsi" w:eastAsiaTheme="majorHAnsi" w:hAnsiTheme="majorHAnsi"/>
        </w:rPr>
        <w:t>これにより、</w:t>
      </w:r>
      <w:r>
        <w:rPr>
          <w:rFonts w:asciiTheme="majorHAnsi" w:eastAsiaTheme="majorHAnsi" w:hAnsiTheme="majorHAnsi" w:hint="eastAsia"/>
        </w:rPr>
        <w:t>職員</w:t>
      </w:r>
      <w:r>
        <w:rPr>
          <w:rFonts w:asciiTheme="majorHAnsi" w:eastAsiaTheme="majorHAnsi" w:hAnsiTheme="majorHAnsi"/>
        </w:rPr>
        <w:t>が安心して働ける環境を確立し、質の高い介護サービスの提供に寄与することを目指す。</w:t>
      </w:r>
    </w:p>
    <w:p w14:paraId="0C16E337" w14:textId="77777777" w:rsidR="00F53D62" w:rsidRPr="006B3F56" w:rsidRDefault="00621387" w:rsidP="003B4945">
      <w:pPr>
        <w:pStyle w:val="a7"/>
        <w:numPr>
          <w:ilvl w:val="0"/>
          <w:numId w:val="4"/>
        </w:numPr>
        <w:ind w:leftChars="0"/>
        <w:rPr>
          <w:rFonts w:asciiTheme="majorHAnsi" w:eastAsiaTheme="majorHAnsi" w:hAnsiTheme="majorHAnsi"/>
          <w:b/>
          <w:bCs/>
          <w:sz w:val="20"/>
          <w:szCs w:val="21"/>
        </w:rPr>
      </w:pPr>
      <w:r>
        <w:rPr>
          <w:rFonts w:asciiTheme="majorHAnsi" w:eastAsiaTheme="majorHAnsi" w:hAnsiTheme="majorHAnsi" w:hint="eastAsia"/>
          <w:b/>
          <w:bCs/>
          <w:color w:val="000000" w:themeColor="text1"/>
        </w:rPr>
        <w:t>ハラスメントの種類</w:t>
      </w:r>
    </w:p>
    <w:tbl>
      <w:tblPr>
        <w:tblW w:w="8504" w:type="dxa"/>
        <w:tblLayout w:type="fixed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1300"/>
        <w:gridCol w:w="1700"/>
        <w:gridCol w:w="2550"/>
        <w:gridCol w:w="2954"/>
      </w:tblGrid>
      <w:tr w:rsidR="006B3F56" w14:paraId="49E6640E" w14:textId="77777777" w:rsidTr="006B3F56">
        <w:tc>
          <w:tcPr>
            <w:tcW w:w="1300" w:type="dxa"/>
            <w:shd w:val="clear" w:color="auto" w:fill="2F5496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23BF672E" w14:textId="77777777" w:rsidR="006B3F56" w:rsidRDefault="006B3F56" w:rsidP="00CE3556">
            <w:pPr>
              <w:jc w:val="center"/>
            </w:pPr>
            <w:r>
              <w:rPr>
                <w:rFonts w:asciiTheme="majorHAnsi" w:eastAsiaTheme="majorHAnsi" w:hAnsiTheme="majorHAnsi"/>
                <w:b/>
                <w:color w:val="FFFFFF"/>
                <w:sz w:val="21"/>
              </w:rPr>
              <w:t>分類</w:t>
            </w:r>
          </w:p>
        </w:tc>
        <w:tc>
          <w:tcPr>
            <w:tcW w:w="1700" w:type="dxa"/>
            <w:shd w:val="clear" w:color="auto" w:fill="2F5496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00E613D3" w14:textId="77777777" w:rsidR="006B3F56" w:rsidRDefault="006B3F56" w:rsidP="00CE3556">
            <w:pPr>
              <w:jc w:val="center"/>
            </w:pPr>
            <w:r>
              <w:rPr>
                <w:rFonts w:asciiTheme="majorHAnsi" w:eastAsiaTheme="majorHAnsi" w:hAnsiTheme="majorHAnsi"/>
                <w:b/>
                <w:color w:val="FFFFFF"/>
                <w:sz w:val="21"/>
              </w:rPr>
              <w:t>ハラスメントの種類</w:t>
            </w:r>
          </w:p>
        </w:tc>
        <w:tc>
          <w:tcPr>
            <w:tcW w:w="2550" w:type="dxa"/>
            <w:shd w:val="clear" w:color="auto" w:fill="2F5496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15933D67" w14:textId="77777777" w:rsidR="006B3F56" w:rsidRDefault="006B3F56" w:rsidP="00CE3556">
            <w:pPr>
              <w:jc w:val="center"/>
            </w:pPr>
            <w:r>
              <w:rPr>
                <w:rFonts w:asciiTheme="majorHAnsi" w:eastAsiaTheme="majorHAnsi" w:hAnsiTheme="majorHAnsi"/>
                <w:b/>
                <w:color w:val="FFFFFF"/>
                <w:sz w:val="21"/>
              </w:rPr>
              <w:t>定義</w:t>
            </w:r>
          </w:p>
        </w:tc>
        <w:tc>
          <w:tcPr>
            <w:tcW w:w="2954" w:type="dxa"/>
            <w:shd w:val="clear" w:color="auto" w:fill="2F5496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4CA7514A" w14:textId="77777777" w:rsidR="006B3F56" w:rsidRDefault="006B3F56" w:rsidP="00CE3556">
            <w:pPr>
              <w:jc w:val="center"/>
            </w:pPr>
            <w:r>
              <w:rPr>
                <w:rFonts w:asciiTheme="majorHAnsi" w:eastAsiaTheme="majorHAnsi" w:hAnsiTheme="majorHAnsi"/>
                <w:b/>
                <w:color w:val="FFFFFF"/>
                <w:sz w:val="21"/>
              </w:rPr>
              <w:t>具体例</w:t>
            </w:r>
          </w:p>
        </w:tc>
      </w:tr>
      <w:tr w:rsidR="006B3F56" w14:paraId="03A33F30" w14:textId="77777777" w:rsidTr="006B3F56">
        <w:trPr>
          <w:cantSplit/>
        </w:trPr>
        <w:tc>
          <w:tcPr>
            <w:tcW w:w="1300" w:type="dxa"/>
            <w:vMerge w:val="restart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269938EA" w14:textId="77777777" w:rsidR="006B3F56" w:rsidRDefault="006B3F56" w:rsidP="00CE3556">
            <w:r>
              <w:rPr>
                <w:rFonts w:asciiTheme="majorHAnsi" w:eastAsiaTheme="majorHAnsi" w:hAnsiTheme="majorHAnsi"/>
                <w:b/>
                <w:color w:val="333333"/>
                <w:sz w:val="21"/>
              </w:rPr>
              <w:t xml:space="preserve">① </w:t>
            </w:r>
            <w:r>
              <w:rPr>
                <w:rFonts w:asciiTheme="majorHAnsi" w:eastAsiaTheme="majorHAnsi" w:hAnsiTheme="majorHAnsi"/>
                <w:b/>
                <w:color w:val="333333"/>
                <w:sz w:val="21"/>
              </w:rPr>
              <w:t>職場におけるハラスメント</w:t>
            </w:r>
          </w:p>
        </w:tc>
        <w:tc>
          <w:tcPr>
            <w:tcW w:w="1700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5F293BF4" w14:textId="77777777" w:rsidR="006B3F56" w:rsidRDefault="006B3F56" w:rsidP="00CE3556">
            <w:r>
              <w:rPr>
                <w:rFonts w:asciiTheme="majorHAnsi" w:eastAsiaTheme="majorHAnsi" w:hAnsiTheme="majorHAnsi"/>
                <w:color w:val="333333"/>
                <w:sz w:val="21"/>
              </w:rPr>
              <w:t>パワーハラスメント</w:t>
            </w:r>
          </w:p>
        </w:tc>
        <w:tc>
          <w:tcPr>
            <w:tcW w:w="2550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4BEDDC67" w14:textId="77777777" w:rsidR="006B3F56" w:rsidRDefault="006B3F56" w:rsidP="00CE3556">
            <w:r>
              <w:rPr>
                <w:rFonts w:asciiTheme="majorHAnsi" w:eastAsiaTheme="majorHAnsi" w:hAnsiTheme="majorHAnsi"/>
                <w:color w:val="333333"/>
                <w:sz w:val="21"/>
              </w:rPr>
              <w:t>優越的な関係を背景に、業務上の範囲を超え、職員の就業環境を害する行為。</w:t>
            </w:r>
          </w:p>
        </w:tc>
        <w:tc>
          <w:tcPr>
            <w:tcW w:w="2954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7F2D304F" w14:textId="77777777" w:rsidR="006B3F56" w:rsidRDefault="006B3F56" w:rsidP="00CE3556">
            <w:r>
              <w:rPr>
                <w:rFonts w:asciiTheme="majorHAnsi" w:eastAsiaTheme="majorHAnsi" w:hAnsiTheme="majorHAnsi"/>
                <w:color w:val="333333"/>
                <w:sz w:val="21"/>
              </w:rPr>
              <w:t>物を投げつける</w:t>
            </w:r>
            <w:r>
              <w:rPr>
                <w:rFonts w:asciiTheme="majorHAnsi" w:eastAsiaTheme="majorHAnsi" w:hAnsiTheme="majorHAnsi"/>
                <w:color w:val="333333"/>
                <w:sz w:val="21"/>
              </w:rPr>
              <w:t>/</w:t>
            </w:r>
            <w:r>
              <w:rPr>
                <w:rFonts w:asciiTheme="majorHAnsi" w:eastAsiaTheme="majorHAnsi" w:hAnsiTheme="majorHAnsi"/>
                <w:color w:val="333333"/>
                <w:sz w:val="21"/>
              </w:rPr>
              <w:t>人格を否定する発言</w:t>
            </w:r>
            <w:r>
              <w:rPr>
                <w:rFonts w:asciiTheme="majorHAnsi" w:eastAsiaTheme="majorHAnsi" w:hAnsiTheme="majorHAnsi"/>
                <w:color w:val="333333"/>
                <w:sz w:val="21"/>
              </w:rPr>
              <w:t>/</w:t>
            </w:r>
            <w:r>
              <w:rPr>
                <w:rFonts w:asciiTheme="majorHAnsi" w:eastAsiaTheme="majorHAnsi" w:hAnsiTheme="majorHAnsi"/>
                <w:color w:val="333333"/>
                <w:sz w:val="21"/>
              </w:rPr>
              <w:t>嫌がらせのために仕事を与えない</w:t>
            </w:r>
          </w:p>
        </w:tc>
      </w:tr>
      <w:tr w:rsidR="006B3F56" w14:paraId="5A73517F" w14:textId="77777777" w:rsidTr="006B3F56">
        <w:trPr>
          <w:cantSplit/>
        </w:trPr>
        <w:tc>
          <w:tcPr>
            <w:tcW w:w="1300" w:type="dxa"/>
            <w:vMerge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28BBCAEA" w14:textId="77777777" w:rsidR="006B3F56" w:rsidRDefault="006B3F56" w:rsidP="00CE3556">
            <w:r>
              <w:rPr>
                <w:rFonts w:asciiTheme="majorHAnsi" w:eastAsiaTheme="majorHAnsi" w:hAnsiTheme="majorHAnsi"/>
                <w:b/>
                <w:color w:val="333333"/>
                <w:sz w:val="21"/>
              </w:rPr>
              <w:t xml:space="preserve"/>
            </w:r>
            <w:r>
              <w:rPr>
                <w:rFonts w:asciiTheme="majorHAnsi" w:eastAsiaTheme="majorHAnsi" w:hAnsiTheme="majorHAnsi"/>
                <w:b/>
                <w:color w:val="333333"/>
                <w:sz w:val="21"/>
              </w:rPr>
              <w:t/>
            </w:r>
          </w:p>
        </w:tc>
        <w:tc>
          <w:tcPr>
            <w:tcW w:w="1700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47642882" w14:textId="77777777" w:rsidR="006B3F56" w:rsidRDefault="006B3F56" w:rsidP="00CE3556">
            <w:r>
              <w:rPr>
                <w:rFonts w:asciiTheme="majorHAnsi" w:eastAsiaTheme="majorHAnsi" w:hAnsiTheme="majorHAnsi"/>
                <w:color w:val="333333"/>
                <w:sz w:val="21"/>
              </w:rPr>
              <w:t>セクシュアルハラスメント（職員間）</w:t>
            </w:r>
          </w:p>
        </w:tc>
        <w:tc>
          <w:tcPr>
            <w:tcW w:w="2550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6872D13A" w14:textId="77777777" w:rsidR="006B3F56" w:rsidRDefault="006B3F56" w:rsidP="00CE3556">
            <w:r>
              <w:rPr>
                <w:rFonts w:asciiTheme="majorHAnsi" w:eastAsiaTheme="majorHAnsi" w:hAnsiTheme="majorHAnsi"/>
                <w:color w:val="333333"/>
                <w:sz w:val="21"/>
              </w:rPr>
              <w:t>職員の意に反する性的な言動により、労働条件に不利益を与え、就業環境を害する行為。</w:t>
            </w:r>
          </w:p>
        </w:tc>
        <w:tc>
          <w:tcPr>
            <w:tcW w:w="2954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17D17B49" w14:textId="77777777" w:rsidR="006B3F56" w:rsidRDefault="006B3F56" w:rsidP="00CE3556">
            <w:r>
              <w:rPr>
                <w:rFonts w:asciiTheme="majorHAnsi" w:eastAsiaTheme="majorHAnsi" w:hAnsiTheme="majorHAnsi"/>
                <w:color w:val="333333"/>
                <w:sz w:val="21"/>
              </w:rPr>
              <w:t>性的な冗談やからかい</w:t>
            </w:r>
            <w:r>
              <w:rPr>
                <w:rFonts w:asciiTheme="majorHAnsi" w:eastAsiaTheme="majorHAnsi" w:hAnsiTheme="majorHAnsi"/>
                <w:color w:val="333333"/>
                <w:sz w:val="21"/>
              </w:rPr>
              <w:t>/</w:t>
            </w:r>
            <w:r>
              <w:rPr>
                <w:rFonts w:asciiTheme="majorHAnsi" w:eastAsiaTheme="majorHAnsi" w:hAnsiTheme="majorHAnsi"/>
                <w:color w:val="333333"/>
                <w:sz w:val="21"/>
              </w:rPr>
              <w:t>食事への執拗な誘い</w:t>
            </w:r>
            <w:r>
              <w:rPr>
                <w:rFonts w:asciiTheme="majorHAnsi" w:eastAsiaTheme="majorHAnsi" w:hAnsiTheme="majorHAnsi"/>
                <w:color w:val="333333"/>
                <w:sz w:val="21"/>
              </w:rPr>
              <w:t>/</w:t>
            </w:r>
            <w:r>
              <w:rPr>
                <w:rFonts w:asciiTheme="majorHAnsi" w:eastAsiaTheme="majorHAnsi" w:hAnsiTheme="majorHAnsi"/>
                <w:color w:val="333333"/>
                <w:sz w:val="21"/>
              </w:rPr>
              <w:t>必要のない身体接触をする</w:t>
            </w:r>
          </w:p>
        </w:tc>
      </w:tr>
      <w:tr w:rsidR="006B3F56" w14:paraId="4B67D4F3" w14:textId="77777777" w:rsidTr="006B3F56">
        <w:trPr>
          <w:cantSplit/>
        </w:trPr>
        <w:tc>
          <w:tcPr>
            <w:tcW w:w="1300" w:type="dxa"/>
            <w:vMerge w:val="restart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150A54E6" w14:textId="77777777" w:rsidR="006B3F56" w:rsidRDefault="006B3F56" w:rsidP="00CE3556">
            <w:r>
              <w:rPr>
                <w:rFonts w:asciiTheme="majorHAnsi" w:eastAsiaTheme="majorHAnsi" w:hAnsiTheme="majorHAnsi"/>
                <w:b/>
                <w:color w:val="333333"/>
                <w:sz w:val="21"/>
              </w:rPr>
              <w:t xml:space="preserve">② </w:t>
            </w:r>
            <w:r>
              <w:rPr>
                <w:rFonts w:asciiTheme="majorHAnsi" w:eastAsiaTheme="majorHAnsi" w:hAnsiTheme="majorHAnsi"/>
                <w:b/>
                <w:color w:val="333333"/>
                <w:sz w:val="21"/>
              </w:rPr>
              <w:t>介護現場におけるハラスメント</w:t>
            </w:r>
          </w:p>
        </w:tc>
        <w:tc>
          <w:tcPr>
            <w:tcW w:w="1700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4867B446" w14:textId="77777777" w:rsidR="006B3F56" w:rsidRDefault="006B3F56" w:rsidP="00CE3556">
            <w:r>
              <w:rPr>
                <w:rFonts w:asciiTheme="majorHAnsi" w:eastAsiaTheme="majorHAnsi" w:hAnsiTheme="majorHAnsi"/>
                <w:color w:val="333333"/>
                <w:sz w:val="21"/>
              </w:rPr>
              <w:t>身体的暴力</w:t>
            </w:r>
          </w:p>
        </w:tc>
        <w:tc>
          <w:tcPr>
            <w:tcW w:w="2550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4D7BCE86" w14:textId="77777777" w:rsidR="006B3F56" w:rsidRDefault="006B3F56" w:rsidP="00CE3556">
            <w:r>
              <w:rPr>
                <w:rFonts w:asciiTheme="majorHAnsi" w:eastAsiaTheme="majorHAnsi" w:hAnsiTheme="majorHAnsi"/>
                <w:color w:val="333333"/>
                <w:sz w:val="21"/>
              </w:rPr>
              <w:t>身体的な力を使って危害を及ぼす行為。</w:t>
            </w:r>
          </w:p>
        </w:tc>
        <w:tc>
          <w:tcPr>
            <w:tcW w:w="2954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21AED681" w14:textId="77777777" w:rsidR="006B3F56" w:rsidRDefault="006B3F56" w:rsidP="00CE3556">
            <w:r>
              <w:rPr>
                <w:rFonts w:asciiTheme="majorHAnsi" w:eastAsiaTheme="majorHAnsi" w:hAnsiTheme="majorHAnsi"/>
                <w:color w:val="333333"/>
                <w:sz w:val="21"/>
              </w:rPr>
              <w:t>物を投げつける</w:t>
            </w:r>
            <w:r>
              <w:rPr>
                <w:rFonts w:asciiTheme="majorHAnsi" w:eastAsiaTheme="majorHAnsi" w:hAnsiTheme="majorHAnsi"/>
                <w:color w:val="333333"/>
                <w:sz w:val="21"/>
              </w:rPr>
              <w:t>/</w:t>
            </w:r>
            <w:r>
              <w:rPr>
                <w:rFonts w:asciiTheme="majorHAnsi" w:eastAsiaTheme="majorHAnsi" w:hAnsiTheme="majorHAnsi"/>
                <w:color w:val="333333"/>
                <w:sz w:val="21"/>
              </w:rPr>
              <w:t>蹴る</w:t>
            </w:r>
            <w:r>
              <w:rPr>
                <w:rFonts w:asciiTheme="majorHAnsi" w:eastAsiaTheme="majorHAnsi" w:hAnsiTheme="majorHAnsi"/>
                <w:color w:val="333333"/>
                <w:sz w:val="21"/>
              </w:rPr>
              <w:t>/</w:t>
            </w:r>
            <w:r>
              <w:rPr>
                <w:rFonts w:asciiTheme="majorHAnsi" w:eastAsiaTheme="majorHAnsi" w:hAnsiTheme="majorHAnsi"/>
                <w:color w:val="333333"/>
                <w:sz w:val="21"/>
              </w:rPr>
              <w:t>唾を吐く</w:t>
            </w:r>
          </w:p>
        </w:tc>
      </w:tr>
      <w:tr w:rsidR="006B3F56" w14:paraId="6E1D6E73" w14:textId="77777777" w:rsidTr="006B3F56">
        <w:trPr>
          <w:cantSplit/>
        </w:trPr>
        <w:tc>
          <w:tcPr>
            <w:tcW w:w="1300" w:type="dxa"/>
            <w:vMerge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6961500E" w14:textId="77777777" w:rsidR="006B3F56" w:rsidRDefault="006B3F56" w:rsidP="00CE3556">
            <w:r>
              <w:rPr>
                <w:rFonts w:asciiTheme="majorHAnsi" w:eastAsiaTheme="majorHAnsi" w:hAnsiTheme="majorHAnsi"/>
                <w:b/>
                <w:color w:val="333333"/>
                <w:sz w:val="21"/>
              </w:rPr>
              <w:t xml:space="preserve"/>
            </w:r>
            <w:r>
              <w:rPr>
                <w:rFonts w:asciiTheme="majorHAnsi" w:eastAsiaTheme="majorHAnsi" w:hAnsiTheme="majorHAnsi"/>
                <w:b/>
                <w:color w:val="333333"/>
                <w:sz w:val="21"/>
              </w:rPr>
              <w:t/>
            </w:r>
          </w:p>
        </w:tc>
        <w:tc>
          <w:tcPr>
            <w:tcW w:w="1700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55492ADC" w14:textId="77777777" w:rsidR="006B3F56" w:rsidRDefault="006B3F56" w:rsidP="00CE3556">
            <w:r>
              <w:rPr>
                <w:rFonts w:asciiTheme="majorHAnsi" w:eastAsiaTheme="majorHAnsi" w:hAnsiTheme="majorHAnsi"/>
                <w:color w:val="333333"/>
                <w:sz w:val="21"/>
              </w:rPr>
              <w:t>精神的暴力</w:t>
            </w:r>
          </w:p>
        </w:tc>
        <w:tc>
          <w:tcPr>
            <w:tcW w:w="2550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72FE2AD6" w14:textId="77777777" w:rsidR="006B3F56" w:rsidRDefault="006B3F56" w:rsidP="00CE3556">
            <w:r>
              <w:rPr>
                <w:rFonts w:asciiTheme="majorHAnsi" w:eastAsiaTheme="majorHAnsi" w:hAnsiTheme="majorHAnsi"/>
                <w:color w:val="333333"/>
                <w:sz w:val="21"/>
              </w:rPr>
              <w:t>言葉や態度によって、個人の尊厳や人格を傷つける行為。</w:t>
            </w:r>
          </w:p>
        </w:tc>
        <w:tc>
          <w:tcPr>
            <w:tcW w:w="2954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1BBE49AF" w14:textId="77777777" w:rsidR="006B3F56" w:rsidRDefault="006B3F56" w:rsidP="00CE3556">
            <w:r>
              <w:rPr>
                <w:rFonts w:asciiTheme="majorHAnsi" w:eastAsiaTheme="majorHAnsi" w:hAnsiTheme="majorHAnsi"/>
                <w:color w:val="333333"/>
                <w:sz w:val="21"/>
              </w:rPr>
              <w:t>怒鳴る</w:t>
            </w:r>
            <w:r>
              <w:rPr>
                <w:rFonts w:asciiTheme="majorHAnsi" w:eastAsiaTheme="majorHAnsi" w:hAnsiTheme="majorHAnsi"/>
                <w:color w:val="333333"/>
                <w:sz w:val="21"/>
              </w:rPr>
              <w:t>/</w:t>
            </w:r>
            <w:r>
              <w:rPr>
                <w:rFonts w:asciiTheme="majorHAnsi" w:eastAsiaTheme="majorHAnsi" w:hAnsiTheme="majorHAnsi"/>
                <w:color w:val="333333"/>
                <w:sz w:val="21"/>
              </w:rPr>
              <w:t>特定の職員に嫌がらせをする</w:t>
            </w:r>
            <w:r>
              <w:rPr>
                <w:rFonts w:asciiTheme="majorHAnsi" w:eastAsiaTheme="majorHAnsi" w:hAnsiTheme="majorHAnsi"/>
                <w:color w:val="333333"/>
                <w:sz w:val="21"/>
              </w:rPr>
              <w:t>/</w:t>
            </w:r>
            <w:r>
              <w:rPr>
                <w:rFonts w:asciiTheme="majorHAnsi" w:eastAsiaTheme="majorHAnsi" w:hAnsiTheme="majorHAnsi"/>
                <w:color w:val="333333"/>
                <w:sz w:val="21"/>
              </w:rPr>
              <w:t>理不尽な要求を繰り返す</w:t>
            </w:r>
          </w:p>
        </w:tc>
      </w:tr>
      <w:tr w:rsidR="006B3F56" w14:paraId="21E895FB" w14:textId="77777777" w:rsidTr="006B3F56">
        <w:trPr>
          <w:cantSplit/>
        </w:trPr>
        <w:tc>
          <w:tcPr>
            <w:tcW w:w="1300" w:type="dxa"/>
            <w:vMerge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7A233499" w14:textId="77777777" w:rsidR="006B3F56" w:rsidRDefault="006B3F56" w:rsidP="00CE3556">
            <w:r>
              <w:rPr>
                <w:rFonts w:asciiTheme="majorHAnsi" w:eastAsiaTheme="majorHAnsi" w:hAnsiTheme="majorHAnsi"/>
                <w:b/>
                <w:color w:val="333333"/>
                <w:sz w:val="21"/>
              </w:rPr>
              <w:t xml:space="preserve"/>
            </w:r>
            <w:r>
              <w:rPr>
                <w:rFonts w:asciiTheme="majorHAnsi" w:eastAsiaTheme="majorHAnsi" w:hAnsiTheme="majorHAnsi"/>
                <w:b/>
                <w:color w:val="333333"/>
                <w:sz w:val="21"/>
              </w:rPr>
              <w:t/>
            </w:r>
          </w:p>
        </w:tc>
        <w:tc>
          <w:tcPr>
            <w:tcW w:w="1700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33A5D77B" w14:textId="77777777" w:rsidR="006B3F56" w:rsidRDefault="006B3F56" w:rsidP="00CE3556">
            <w:r>
              <w:rPr>
                <w:rFonts w:asciiTheme="majorHAnsi" w:eastAsiaTheme="majorHAnsi" w:hAnsiTheme="majorHAnsi"/>
                <w:color w:val="333333"/>
                <w:sz w:val="21"/>
              </w:rPr>
              <w:t>セクシュアルハラスメント（利用者・家族等から）</w:t>
            </w:r>
          </w:p>
        </w:tc>
        <w:tc>
          <w:tcPr>
            <w:tcW w:w="2550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7C4853EF" w14:textId="77777777" w:rsidR="006B3F56" w:rsidRDefault="006B3F56" w:rsidP="00CE3556">
            <w:r>
              <w:rPr>
                <w:rFonts w:asciiTheme="majorHAnsi" w:eastAsiaTheme="majorHAnsi" w:hAnsiTheme="majorHAnsi"/>
                <w:color w:val="333333"/>
                <w:sz w:val="21"/>
              </w:rPr>
              <w:t>性的な言動や身体的接触によって、職員に不快感を与える行為。</w:t>
            </w:r>
          </w:p>
        </w:tc>
        <w:tc>
          <w:tcPr>
            <w:tcW w:w="2954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7DC8F83F" w14:textId="77777777" w:rsidR="006B3F56" w:rsidRDefault="006B3F56" w:rsidP="00CE3556">
            <w:r>
              <w:rPr>
                <w:rFonts w:asciiTheme="majorHAnsi" w:eastAsiaTheme="majorHAnsi" w:hAnsiTheme="majorHAnsi"/>
                <w:color w:val="333333"/>
                <w:sz w:val="21"/>
              </w:rPr>
              <w:t>不要な身体接触</w:t>
            </w:r>
            <w:r>
              <w:rPr>
                <w:rFonts w:asciiTheme="majorHAnsi" w:eastAsiaTheme="majorHAnsi" w:hAnsiTheme="majorHAnsi"/>
                <w:color w:val="333333"/>
                <w:sz w:val="21"/>
              </w:rPr>
              <w:t>/</w:t>
            </w:r>
            <w:r>
              <w:rPr>
                <w:rFonts w:asciiTheme="majorHAnsi" w:eastAsiaTheme="majorHAnsi" w:hAnsiTheme="majorHAnsi"/>
                <w:color w:val="333333"/>
                <w:sz w:val="21"/>
              </w:rPr>
              <w:t>性的な話題を持ち出す</w:t>
            </w:r>
          </w:p>
        </w:tc>
      </w:tr>
      <w:tr w:rsidR="006B3F56" w14:paraId="12D7423B" w14:textId="77777777" w:rsidTr="006B3F56">
        <w:trPr>
          <w:cantSplit/>
        </w:trPr>
        <w:tc>
          <w:tcPr>
            <w:tcW w:w="1300" w:type="dxa"/>
            <w:vMerge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72CE72DB" w14:textId="77777777" w:rsidR="006B3F56" w:rsidRDefault="006B3F56" w:rsidP="00CE3556">
            <w:r>
              <w:rPr>
                <w:rFonts w:asciiTheme="majorHAnsi" w:eastAsiaTheme="majorHAnsi" w:hAnsiTheme="majorHAnsi"/>
                <w:b/>
                <w:color w:val="333333"/>
                <w:sz w:val="21"/>
              </w:rPr>
              <w:t xml:space="preserve"/>
            </w:r>
            <w:r>
              <w:rPr>
                <w:rFonts w:asciiTheme="majorHAnsi" w:eastAsiaTheme="majorHAnsi" w:hAnsiTheme="majorHAnsi"/>
                <w:b/>
                <w:color w:val="333333"/>
                <w:sz w:val="21"/>
              </w:rPr>
              <w:t/>
            </w:r>
          </w:p>
        </w:tc>
        <w:tc>
          <w:tcPr>
            <w:tcW w:w="1700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75192FFF" w14:textId="77777777" w:rsidR="006B3F56" w:rsidRDefault="006B3F56" w:rsidP="00CE3556">
            <w:r>
              <w:rPr>
                <w:rFonts w:asciiTheme="majorHAnsi" w:eastAsiaTheme="majorHAnsi" w:hAnsiTheme="majorHAnsi"/>
                <w:color w:val="333333"/>
                <w:sz w:val="21"/>
              </w:rPr>
              <w:t>カスタマーハラスメント</w:t>
            </w:r>
          </w:p>
        </w:tc>
        <w:tc>
          <w:tcPr>
            <w:tcW w:w="2550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62532DF7" w14:textId="77777777" w:rsidR="006B3F56" w:rsidRDefault="006B3F56" w:rsidP="00CE3556">
            <w:r>
              <w:rPr>
                <w:rFonts w:asciiTheme="majorHAnsi" w:eastAsiaTheme="majorHAnsi" w:hAnsiTheme="majorHAnsi"/>
                <w:color w:val="333333"/>
                <w:sz w:val="21"/>
              </w:rPr>
              <w:t>利用者や家族からの理不尽なクレームや要求に基づく威圧的な言動。</w:t>
            </w:r>
          </w:p>
        </w:tc>
        <w:tc>
          <w:tcPr>
            <w:tcW w:w="2954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2C173EF7" w14:textId="77777777" w:rsidR="006B3F56" w:rsidRDefault="006B3F56" w:rsidP="00CE3556">
            <w:r>
              <w:rPr>
                <w:rFonts w:asciiTheme="majorHAnsi" w:eastAsiaTheme="majorHAnsi" w:hAnsiTheme="majorHAnsi"/>
                <w:color w:val="333333"/>
                <w:sz w:val="21"/>
              </w:rPr>
              <w:t>威圧的な言動</w:t>
            </w:r>
            <w:r>
              <w:rPr>
                <w:rFonts w:asciiTheme="majorHAnsi" w:eastAsiaTheme="majorHAnsi" w:hAnsiTheme="majorHAnsi"/>
                <w:color w:val="333333"/>
                <w:sz w:val="21"/>
              </w:rPr>
              <w:t>/</w:t>
            </w:r>
            <w:r>
              <w:rPr>
                <w:rFonts w:asciiTheme="majorHAnsi" w:eastAsiaTheme="majorHAnsi" w:hAnsiTheme="majorHAnsi"/>
                <w:color w:val="333333"/>
                <w:sz w:val="21"/>
              </w:rPr>
              <w:t>介護サービスの範囲を超える過剰な要求</w:t>
            </w:r>
          </w:p>
        </w:tc>
      </w:tr>
      <w:tr w:rsidR="006B3F56" w14:paraId="615C0DCD" w14:textId="77777777" w:rsidTr="006B3F56">
        <w:trPr>
          <w:cantSplit/>
        </w:trPr>
        <w:tc>
          <w:tcPr>
            <w:tcW w:w="1300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67148342" w14:textId="77777777" w:rsidR="006B3F56" w:rsidRDefault="006B3F56" w:rsidP="00CE3556">
            <w:r>
              <w:rPr>
                <w:rFonts w:asciiTheme="majorHAnsi" w:eastAsiaTheme="majorHAnsi" w:hAnsiTheme="majorHAnsi"/>
                <w:b/>
                <w:color w:val="333333"/>
                <w:sz w:val="21"/>
              </w:rPr>
              <w:lastRenderedPageBreak/>
              <w:t xml:space="preserve">③ </w:t>
            </w:r>
            <w:r>
              <w:rPr>
                <w:rFonts w:asciiTheme="majorHAnsi" w:eastAsiaTheme="majorHAnsi" w:hAnsiTheme="majorHAnsi"/>
                <w:b/>
                <w:color w:val="333333"/>
                <w:sz w:val="21"/>
              </w:rPr>
              <w:t>採用選考時におけるハラスメント</w:t>
            </w:r>
          </w:p>
        </w:tc>
        <w:tc>
          <w:tcPr>
            <w:tcW w:w="1700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18FC732A" w14:textId="77777777" w:rsidR="006B3F56" w:rsidRDefault="006B3F56" w:rsidP="00CE3556">
            <w:r>
              <w:rPr>
                <w:rFonts w:asciiTheme="majorHAnsi" w:eastAsiaTheme="majorHAnsi" w:hAnsiTheme="majorHAnsi"/>
                <w:color w:val="333333"/>
                <w:sz w:val="21"/>
              </w:rPr>
              <w:t>セクシュアルハラスメント（求職者等）</w:t>
            </w:r>
          </w:p>
        </w:tc>
        <w:tc>
          <w:tcPr>
            <w:tcW w:w="2550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27DAD339" w14:textId="77777777" w:rsidR="006B3F56" w:rsidRDefault="006B3F56" w:rsidP="00CE3556">
            <w:r>
              <w:rPr>
                <w:rFonts w:asciiTheme="majorHAnsi" w:eastAsiaTheme="majorHAnsi" w:hAnsiTheme="majorHAnsi"/>
                <w:color w:val="333333"/>
                <w:sz w:val="21"/>
              </w:rPr>
              <w:t>面接、採用試験、実習、職場見学等の採用選考</w:t>
            </w:r>
            <w:r>
              <w:rPr>
                <w:rFonts w:asciiTheme="majorHAnsi" w:eastAsiaTheme="majorHAnsi" w:hAnsiTheme="majorHAnsi"/>
                <w:color w:val="333333"/>
                <w:sz w:val="21"/>
              </w:rPr>
              <w:t xml:space="preserve">の</w:t>
            </w:r>
            <w:r>
              <w:rPr>
                <w:rFonts w:asciiTheme="majorHAnsi" w:eastAsiaTheme="majorHAnsi" w:hAnsiTheme="majorHAnsi"/>
                <w:color w:val="333333"/>
                <w:sz w:val="21"/>
              </w:rPr>
              <w:t>過程における、求職者の意に反する性的な言動により、就職の機会を不当に狭め、又は不利益を与える行為。</w:t>
            </w:r>
          </w:p>
        </w:tc>
        <w:tc>
          <w:tcPr>
            <w:tcW w:w="2954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10E5F7B1" w14:textId="77777777" w:rsidR="006B3F56" w:rsidRDefault="006B3F56" w:rsidP="00CE3556">
            <w:r>
              <w:rPr>
                <w:rFonts w:asciiTheme="majorHAnsi" w:eastAsiaTheme="majorHAnsi" w:hAnsiTheme="majorHAnsi"/>
                <w:color w:val="333333"/>
                <w:sz w:val="21"/>
              </w:rPr>
              <w:t>採用の条件として性的な関係を示唆する発言をする</w:t>
            </w:r>
            <w:r>
              <w:rPr>
                <w:rFonts w:asciiTheme="majorHAnsi" w:eastAsiaTheme="majorHAnsi" w:hAnsiTheme="majorHAnsi"/>
                <w:color w:val="333333"/>
                <w:sz w:val="21"/>
              </w:rPr>
              <w:t>/</w:t>
            </w:r>
            <w:r>
              <w:rPr>
                <w:rFonts w:asciiTheme="majorHAnsi" w:eastAsiaTheme="majorHAnsi" w:hAnsiTheme="majorHAnsi"/>
                <w:color w:val="333333"/>
                <w:sz w:val="21"/>
              </w:rPr>
              <w:t>面接時に身体的特徴について不必要な言及をする</w:t>
            </w:r>
            <w:r>
              <w:rPr>
                <w:rFonts w:asciiTheme="majorHAnsi" w:eastAsiaTheme="majorHAnsi" w:hAnsiTheme="majorHAnsi"/>
                <w:color w:val="333333"/>
                <w:sz w:val="21"/>
              </w:rPr>
              <w:t>/</w:t>
            </w:r>
            <w:r>
              <w:rPr>
                <w:rFonts w:asciiTheme="majorHAnsi" w:eastAsiaTheme="majorHAnsi" w:hAnsiTheme="majorHAnsi"/>
                <w:color w:val="333333"/>
                <w:sz w:val="21"/>
              </w:rPr>
              <w:t>わいせつな言動を行う</w:t>
            </w:r>
          </w:p>
        </w:tc>
      </w:tr>
    </w:tbl>
    <w:p w14:paraId="7A5D22A7" w14:textId="77777777" w:rsidR="006B3F56" w:rsidRPr="006B3F56" w:rsidRDefault="006B3F56" w:rsidP="006B3F56">
      <w:pPr>
        <w:rPr>
          <w:rFonts w:asciiTheme="majorHAnsi" w:eastAsiaTheme="majorHAnsi" w:hAnsiTheme="majorHAnsi" w:hint="eastAsia"/>
          <w:b/>
          <w:bCs/>
          <w:sz w:val="20"/>
          <w:szCs w:val="21"/>
        </w:rPr>
      </w:pPr>
    </w:p>
    <w:p w14:paraId="6B412D9D" w14:textId="77777777" w:rsidR="00115482" w:rsidRPr="007A6DD5" w:rsidRDefault="00000000" w:rsidP="007A6DD5">
      <w:pPr>
        <w:rPr>
          <w:rFonts w:asciiTheme="majorHAnsi" w:eastAsiaTheme="majorHAnsi" w:hAnsiTheme="majorHAnsi"/>
          <w:b/>
          <w:bCs/>
          <w:sz w:val="20"/>
          <w:szCs w:val="21"/>
        </w:rPr>
      </w:pPr>
      <w:r w:rsidRPr="007A6DD5">
        <w:rPr>
          <w:rFonts w:asciiTheme="majorHAnsi" w:eastAsiaTheme="majorHAnsi" w:hAnsiTheme="majorHAnsi" w:hint="eastAsia"/>
          <w:b/>
          <w:bCs/>
          <w:color w:val="000000" w:themeColor="text1"/>
        </w:rPr>
        <w:t>（３）</w:t>
      </w:r>
      <w:r w:rsidRPr="007A6DD5">
        <w:rPr>
          <w:rFonts w:asciiTheme="majorHAnsi" w:eastAsiaTheme="majorHAnsi" w:hAnsiTheme="majorHAnsi"/>
          <w:b/>
          <w:bCs/>
        </w:rPr>
        <w:tab/>
      </w:r>
      <w:r w:rsidRPr="007A6DD5">
        <w:rPr>
          <w:rFonts w:asciiTheme="majorHAnsi" w:eastAsiaTheme="majorHAnsi" w:hAnsiTheme="majorHAnsi" w:hint="eastAsia"/>
          <w:b/>
          <w:bCs/>
          <w:color w:val="000000" w:themeColor="text1"/>
        </w:rPr>
        <w:t>相談者等への不利益な取扱いの禁止</w:t>
      </w:r>
    </w:p>
    <w:p w14:paraId="3E7FC770" w14:textId="77777777" w:rsidR="00115482" w:rsidRDefault="00000000">
      <w:pPr>
        <w:ind w:firstLineChars="100" w:firstLine="210"/>
        <w:rPr>
          <w:rFonts w:asciiTheme="majorHAnsi" w:eastAsiaTheme="majorHAnsi" w:hAnsiTheme="majorHAnsi"/>
        </w:rPr>
      </w:pPr>
      <w:r>
        <w:rPr>
          <w:rFonts w:asciiTheme="majorHAnsi" w:eastAsiaTheme="majorHAnsi" w:hAnsiTheme="majorHAnsi" w:hint="eastAsia"/>
        </w:rPr>
        <w:t>職員がハラスメントに関する相談を行ったこと、事実確認への協力を行ったこと等を理由として、解雇、降格、減給その他の不利益な取扱いを行わない。相談内容に関する秘密は厳重に保持し、相談者の意に反してその内容を関係者以外に開示しない。</w:t>
      </w:r>
    </w:p>
    <w:p w14:paraId="4712E0A4" w14:textId="77777777" w:rsidR="00115482" w:rsidRPr="007A6DD5" w:rsidRDefault="00000000" w:rsidP="007A6DD5">
      <w:pPr>
        <w:rPr>
          <w:rFonts w:asciiTheme="majorHAnsi" w:eastAsiaTheme="majorHAnsi" w:hAnsiTheme="majorHAnsi"/>
          <w:b/>
          <w:bCs/>
          <w:sz w:val="20"/>
          <w:szCs w:val="21"/>
        </w:rPr>
      </w:pPr>
      <w:r w:rsidRPr="007A6DD5">
        <w:rPr>
          <w:rFonts w:asciiTheme="majorHAnsi" w:eastAsiaTheme="majorHAnsi" w:hAnsiTheme="majorHAnsi" w:hint="eastAsia"/>
          <w:b/>
          <w:bCs/>
          <w:color w:val="000000" w:themeColor="text1"/>
        </w:rPr>
        <w:t>（４）</w:t>
      </w:r>
      <w:r w:rsidRPr="007A6DD5">
        <w:rPr>
          <w:rFonts w:asciiTheme="majorHAnsi" w:eastAsiaTheme="majorHAnsi" w:hAnsiTheme="majorHAnsi"/>
          <w:b/>
          <w:bCs/>
        </w:rPr>
        <w:tab/>
      </w:r>
      <w:r w:rsidRPr="007A6DD5">
        <w:rPr>
          <w:rFonts w:asciiTheme="majorHAnsi" w:eastAsiaTheme="majorHAnsi" w:hAnsiTheme="majorHAnsi" w:hint="eastAsia"/>
          <w:b/>
          <w:bCs/>
          <w:color w:val="000000" w:themeColor="text1"/>
        </w:rPr>
        <w:t>求職者等に対する採用選考時のハラスメント防止</w:t>
      </w:r>
    </w:p>
    <w:p w14:paraId="3A40BBF6" w14:textId="77777777" w:rsidR="00115482" w:rsidRDefault="00000000">
      <w:pPr>
        <w:ind w:firstLineChars="100" w:firstLine="210"/>
        <w:rPr>
          <w:rFonts w:asciiTheme="majorHAnsi" w:eastAsiaTheme="majorHAnsi" w:hAnsiTheme="majorHAnsi"/>
        </w:rPr>
      </w:pPr>
      <w:r>
        <w:rPr>
          <w:rFonts w:asciiTheme="majorHAnsi" w:eastAsiaTheme="majorHAnsi" w:hAnsiTheme="majorHAnsi" w:hint="eastAsia"/>
        </w:rPr>
        <w:t>面接、採用試験、実習、職場見学等の採用選考の過程においても、求職者の意に反する性的な言動その他の不適切な言動を行わない。面接担当者等の関係者に本方針を周知し、適切な対応を徹底する。求職者からハラスメントに関する相談があった場合は、「４．ハラスメントが発生した場合の相談体制について」に準じて対応する。</w:t>
      </w:r>
    </w:p>
    <w:p w14:paraId="607791AD" w14:textId="77777777" w:rsidR="00AB32DD" w:rsidRDefault="003B4945">
      <w:pPr>
        <w:widowControl/>
        <w:jc w:val="left"/>
        <w:rPr>
          <w:rFonts w:asciiTheme="majorHAnsi" w:eastAsiaTheme="majorHAnsi" w:hAnsiTheme="majorHAnsi"/>
        </w:rPr>
      </w:pPr>
      <w:r>
        <w:rPr>
          <w:rFonts w:asciiTheme="majorHAnsi" w:eastAsiaTheme="majorHAnsi" w:hAnsiTheme="majorHAnsi"/>
        </w:rPr>
        <w:br w:type="page"/>
      </w:r>
    </w:p>
    <w:p w14:paraId="661C745C" w14:textId="77777777" w:rsidR="00AB32DD" w:rsidRDefault="003B4945" w:rsidP="003B4945">
      <w:pPr>
        <w:pStyle w:val="1"/>
        <w:numPr>
          <w:ilvl w:val="0"/>
          <w:numId w:val="2"/>
        </w:numPr>
        <w:pBdr>
          <w:bottom w:val="single" w:sz="6" w:space="1" w:color="auto"/>
        </w:pBdr>
        <w:jc w:val="left"/>
        <w:rPr>
          <w:rFonts w:eastAsiaTheme="majorHAnsi"/>
          <w:b/>
          <w:bCs/>
          <w:sz w:val="28"/>
          <w:szCs w:val="28"/>
        </w:rPr>
      </w:pPr>
      <w:bookmarkStart w:id="1" w:name="_Toc900000001"/>
      <w:r>
        <w:rPr>
          <w:rFonts w:eastAsiaTheme="majorHAnsi" w:hint="eastAsia"/>
          <w:b/>
          <w:bCs/>
          <w:sz w:val="28"/>
          <w:szCs w:val="28"/>
        </w:rPr>
        <w:lastRenderedPageBreak/>
        <w:t>カスタマーハラスメントへの対応</w:t>
      </w:r>
      <w:bookmarkEnd w:id="1"/>
    </w:p>
    <w:p w14:paraId="6CA8D771" w14:textId="77777777" w:rsidR="00AB32DD" w:rsidRDefault="003B4945">
      <w:pPr>
        <w:ind w:firstLineChars="100" w:firstLine="210"/>
        <w:rPr>
          <w:rFonts w:asciiTheme="majorHAnsi" w:eastAsiaTheme="majorHAnsi" w:hAnsiTheme="majorHAnsi"/>
        </w:rPr>
      </w:pPr>
      <w:r>
        <w:rPr>
          <w:rFonts w:asciiTheme="majorHAnsi" w:eastAsiaTheme="majorHAnsi" w:hAnsiTheme="majorHAnsi" w:hint="eastAsia"/>
        </w:rPr>
        <w:t>利用者・家族等からのカスタマーハラスメントは、職員の心身の安全を脅かすだけでなく、質の高い介護サービスの継続的な提供にも支障をきたす。［事業所名］は、以下の方針に基づきカスタマーハラスメントの防止及び発生時の対応を行う。</w:t>
      </w:r>
    </w:p>
    <w:p w14:paraId="245E0B14" w14:textId="77777777" w:rsidR="00AB32DD" w:rsidRDefault="003B4945" w:rsidP="003B4945">
      <w:pPr>
        <w:pStyle w:val="a7"/>
        <w:numPr>
          <w:ilvl w:val="0"/>
          <w:numId w:val="10"/>
        </w:numPr>
        <w:ind w:leftChars="0"/>
        <w:rPr>
          <w:rFonts w:asciiTheme="majorHAnsi" w:eastAsiaTheme="majorHAnsi" w:hAnsiTheme="majorHAnsi"/>
          <w:b/>
          <w:bCs/>
          <w:szCs w:val="21"/>
        </w:rPr>
      </w:pPr>
      <w:r>
        <w:rPr>
          <w:rFonts w:asciiTheme="majorHAnsi" w:eastAsiaTheme="majorHAnsi" w:hAnsiTheme="majorHAnsi" w:hint="eastAsia"/>
          <w:b/>
          <w:bCs/>
          <w:szCs w:val="21"/>
        </w:rPr>
        <w:t>カスタマーハラスメントへの基本方針</w:t>
      </w:r>
    </w:p>
    <w:p w14:paraId="46DBD003" w14:textId="77777777" w:rsidR="00AB32DD" w:rsidRDefault="003B4945">
      <w:pPr>
        <w:ind w:firstLineChars="100" w:firstLine="210"/>
        <w:rPr>
          <w:rFonts w:asciiTheme="majorHAnsi" w:eastAsiaTheme="majorHAnsi" w:hAnsiTheme="majorHAnsi"/>
        </w:rPr>
      </w:pPr>
      <w:r>
        <w:rPr>
          <w:rFonts w:asciiTheme="majorHAnsi" w:eastAsiaTheme="majorHAnsi" w:hAnsiTheme="majorHAnsi" w:hint="eastAsia"/>
        </w:rPr>
        <w:t>利用者及び家族等に対し、業務上必要かつ相当な範囲を超える言動は許容しないことを、契約時等の機会を通じて周知する。職員がカスタマーハラスメントを受けた場合は、一人で抱え込まず、速やかに上司又は相談窓口に報告できる体制を整える。</w:t>
      </w:r>
    </w:p>
    <w:p w14:paraId="79C7E372" w14:textId="77777777" w:rsidR="00AB32DD" w:rsidRDefault="003B4945" w:rsidP="003B4945">
      <w:pPr>
        <w:pStyle w:val="a7"/>
        <w:numPr>
          <w:ilvl w:val="0"/>
          <w:numId w:val="10"/>
        </w:numPr>
        <w:ind w:leftChars="0"/>
        <w:rPr>
          <w:rFonts w:asciiTheme="majorHAnsi" w:eastAsiaTheme="majorHAnsi" w:hAnsiTheme="majorHAnsi"/>
          <w:b/>
          <w:bCs/>
          <w:szCs w:val="21"/>
        </w:rPr>
      </w:pPr>
      <w:r>
        <w:rPr>
          <w:rFonts w:asciiTheme="majorHAnsi" w:eastAsiaTheme="majorHAnsi" w:hAnsiTheme="majorHAnsi" w:hint="eastAsia"/>
          <w:b/>
          <w:bCs/>
          <w:szCs w:val="21"/>
        </w:rPr>
        <w:t>現場での対応ルール</w:t>
      </w:r>
    </w:p>
    <w:p w14:paraId="046D7CE3" w14:textId="77777777" w:rsidR="00AB32DD" w:rsidRDefault="003B4945">
      <w:pPr>
        <w:ind w:firstLineChars="100" w:firstLine="210"/>
        <w:rPr>
          <w:rFonts w:asciiTheme="majorHAnsi" w:eastAsiaTheme="majorHAnsi" w:hAnsiTheme="majorHAnsi"/>
        </w:rPr>
      </w:pPr>
      <w:r>
        <w:rPr>
          <w:rFonts w:asciiTheme="majorHAnsi" w:eastAsiaTheme="majorHAnsi" w:hAnsiTheme="majorHAnsi" w:hint="eastAsia"/>
        </w:rPr>
        <w:t>複数職員での対応を基本とし、状況に応じて職員を一人で対応させない。危険を感じた場合は、その場からの退室や訪問の中断を認める。やり取りの経過（日時、内容、相手の言動等）を記録に残す。身体的な危害のおそれがある場合は、速やかに警察等の外部機関へ相談する。</w:t>
      </w:r>
    </w:p>
    <w:p w14:paraId="775CB64D" w14:textId="77777777" w:rsidR="00AB32DD" w:rsidRDefault="003B4945" w:rsidP="003B4945">
      <w:pPr>
        <w:pStyle w:val="a7"/>
        <w:numPr>
          <w:ilvl w:val="0"/>
          <w:numId w:val="10"/>
        </w:numPr>
        <w:ind w:leftChars="0"/>
        <w:rPr>
          <w:rFonts w:asciiTheme="majorHAnsi" w:eastAsiaTheme="majorHAnsi" w:hAnsiTheme="majorHAnsi"/>
          <w:b/>
          <w:bCs/>
          <w:szCs w:val="21"/>
        </w:rPr>
      </w:pPr>
      <w:r>
        <w:rPr>
          <w:rFonts w:asciiTheme="majorHAnsi" w:eastAsiaTheme="majorHAnsi" w:hAnsiTheme="majorHAnsi" w:hint="eastAsia"/>
          <w:b/>
          <w:bCs/>
          <w:szCs w:val="21"/>
        </w:rPr>
        <w:t>組織としての対応</w:t>
      </w:r>
    </w:p>
    <w:p w14:paraId="3ACA9DC3" w14:textId="77777777" w:rsidR="00AB32DD" w:rsidRDefault="003B4945">
      <w:pPr>
        <w:ind w:firstLineChars="100" w:firstLine="210"/>
        <w:rPr>
          <w:rFonts w:asciiTheme="majorHAnsi" w:eastAsiaTheme="majorHAnsi" w:hAnsiTheme="majorHAnsi"/>
        </w:rPr>
      </w:pPr>
      <w:r>
        <w:rPr>
          <w:rFonts w:asciiTheme="majorHAnsi" w:eastAsiaTheme="majorHAnsi" w:hAnsiTheme="majorHAnsi" w:hint="eastAsia"/>
        </w:rPr>
        <w:t>カスタマーハラスメントに関する申出があった場合、管理者が事実確認を行い、必要に応じてサービス提供の見直し（担当者変更、契約解除の検討等）を行う。事実確認や措置の検討の具体的な手順は、「４．ハラスメントが発生した場合の相談体制について」以降の内容に沿って進める。被害を受けた職員に対し、メンタルヘルス不調への相談対応等、必要な配慮を行う。再発防止のため、事例を組織内で共有し、対応方法の見直しに活用する。</w:t>
      </w:r>
    </w:p>
    <w:p w14:paraId="0A130A00" w14:textId="77777777" w:rsidR="00115482" w:rsidRPr="007A6DD5" w:rsidRDefault="00000000" w:rsidP="007A6DD5">
      <w:pPr>
        <w:rPr>
          <w:rFonts w:asciiTheme="majorHAnsi" w:eastAsiaTheme="majorHAnsi" w:hAnsiTheme="majorHAnsi"/>
          <w:b/>
          <w:bCs/>
          <w:szCs w:val="21"/>
        </w:rPr>
      </w:pPr>
      <w:r w:rsidRPr="007A6DD5">
        <w:rPr>
          <w:rFonts w:asciiTheme="majorHAnsi" w:eastAsiaTheme="majorHAnsi" w:hAnsiTheme="majorHAnsi" w:hint="eastAsia"/>
          <w:b/>
          <w:bCs/>
          <w:szCs w:val="21"/>
        </w:rPr>
        <w:t>（４）</w:t>
      </w:r>
      <w:r w:rsidRPr="007A6DD5">
        <w:rPr>
          <w:rFonts w:asciiTheme="majorHAnsi" w:eastAsiaTheme="majorHAnsi" w:hAnsiTheme="majorHAnsi"/>
          <w:b/>
          <w:bCs/>
        </w:rPr>
        <w:tab/>
      </w:r>
      <w:r w:rsidRPr="007A6DD5">
        <w:rPr>
          <w:rFonts w:asciiTheme="majorHAnsi" w:eastAsiaTheme="majorHAnsi" w:hAnsiTheme="majorHAnsi" w:hint="eastAsia"/>
          <w:b/>
          <w:bCs/>
          <w:szCs w:val="21"/>
        </w:rPr>
        <w:t>サービス提供の中止・契約解除の判断基準</w:t>
      </w:r>
    </w:p>
    <w:p w14:paraId="17735268" w14:textId="77777777" w:rsidR="00115482" w:rsidRDefault="00000000">
      <w:pPr>
        <w:ind w:firstLineChars="100" w:firstLine="210"/>
        <w:rPr>
          <w:rFonts w:asciiTheme="majorHAnsi" w:eastAsiaTheme="majorHAnsi" w:hAnsiTheme="majorHAnsi"/>
        </w:rPr>
      </w:pPr>
      <w:r>
        <w:rPr>
          <w:rFonts w:asciiTheme="majorHAnsi" w:eastAsiaTheme="majorHAnsi" w:hAnsiTheme="majorHAnsi" w:hint="eastAsia"/>
        </w:rPr>
        <w:t>以下のような行為が認められ、改善が見込めないと判断した場合は、サービス提供の一時中止や契約解除を検討する。</w:t>
      </w:r>
    </w:p>
    <w:p w14:paraId="3E2D204C" w14:textId="77777777" w:rsidR="00115482" w:rsidRDefault="00000000">
      <w:pPr>
        <w:numPr>
          <w:ilvl w:val="0"/>
          <w:numId w:val="8"/>
        </w:numPr>
        <w:tabs>
          <w:tab w:val="clear" w:pos="1070"/>
        </w:tabs>
        <w:rPr>
          <w:rFonts w:asciiTheme="majorHAnsi" w:eastAsiaTheme="majorHAnsi" w:hAnsiTheme="majorHAnsi"/>
        </w:rPr>
      </w:pPr>
      <w:r>
        <w:rPr>
          <w:rFonts w:asciiTheme="majorHAnsi" w:eastAsiaTheme="majorHAnsi" w:hAnsiTheme="majorHAnsi"/>
        </w:rPr>
        <w:t>身体的暴力や、身体的暴力を示唆する言動が繰り返された場合</w:t>
      </w:r>
    </w:p>
    <w:p w14:paraId="643CC625" w14:textId="77777777" w:rsidR="00115482" w:rsidRDefault="00000000">
      <w:pPr>
        <w:numPr>
          <w:ilvl w:val="0"/>
          <w:numId w:val="8"/>
        </w:numPr>
        <w:tabs>
          <w:tab w:val="clear" w:pos="1070"/>
        </w:tabs>
        <w:rPr>
          <w:rFonts w:asciiTheme="majorHAnsi" w:eastAsiaTheme="majorHAnsi" w:hAnsiTheme="majorHAnsi"/>
        </w:rPr>
      </w:pPr>
      <w:r>
        <w:rPr>
          <w:rFonts w:asciiTheme="majorHAnsi" w:eastAsiaTheme="majorHAnsi" w:hAnsiTheme="majorHAnsi"/>
        </w:rPr>
        <w:t>再三の注意にもかかわらず、業務上必要かつ相当な範囲を超える言動が改善されない場合</w:t>
      </w:r>
    </w:p>
    <w:p w14:paraId="0A8A5EAC" w14:textId="77777777" w:rsidR="00115482" w:rsidRDefault="00000000">
      <w:pPr>
        <w:numPr>
          <w:ilvl w:val="0"/>
          <w:numId w:val="8"/>
        </w:numPr>
        <w:tabs>
          <w:tab w:val="clear" w:pos="1070"/>
        </w:tabs>
        <w:rPr>
          <w:rFonts w:asciiTheme="majorHAnsi" w:eastAsiaTheme="majorHAnsi" w:hAnsiTheme="majorHAnsi"/>
        </w:rPr>
      </w:pPr>
      <w:r>
        <w:rPr>
          <w:rFonts w:asciiTheme="majorHAnsi" w:eastAsiaTheme="majorHAnsi" w:hAnsiTheme="majorHAnsi"/>
        </w:rPr>
        <w:t>職員の安全確保のため、通常のサービス提供体制の維持が困難と判断される場合</w:t>
      </w:r>
    </w:p>
    <w:p w14:paraId="795EAF2B" w14:textId="77777777" w:rsidR="00115482" w:rsidRDefault="00000000">
      <w:pPr>
        <w:ind w:firstLineChars="100" w:firstLine="210"/>
        <w:rPr>
          <w:rFonts w:asciiTheme="majorHAnsi" w:eastAsiaTheme="majorHAnsi" w:hAnsiTheme="majorHAnsi"/>
        </w:rPr>
      </w:pPr>
      <w:r>
        <w:rPr>
          <w:rFonts w:asciiTheme="majorHAnsi" w:eastAsiaTheme="majorHAnsi" w:hAnsiTheme="majorHAnsi" w:hint="eastAsia"/>
        </w:rPr>
        <w:t>契約解除の判断は管理者が行い、利用者・家族への説明及び他のサービス事業者への引き継ぎ等、利用者が必要なサービスを継続して受けられるよう配慮する。</w:t>
      </w:r>
    </w:p>
    <w:p w14:paraId="4072F7C9" w14:textId="77777777" w:rsidR="00D66D18" w:rsidRPr="00A7228E" w:rsidRDefault="00B31EAF" w:rsidP="00B31EAF">
      <w:pPr>
        <w:widowControl/>
        <w:jc w:val="left"/>
        <w:rPr>
          <w:rFonts w:asciiTheme="majorHAnsi" w:eastAsiaTheme="majorHAnsi" w:hAnsiTheme="majorHAnsi"/>
        </w:rPr>
      </w:pPr>
      <w:r>
        <w:rPr>
          <w:rFonts w:asciiTheme="majorHAnsi" w:eastAsiaTheme="majorHAnsi" w:hAnsiTheme="majorHAnsi"/>
        </w:rPr>
        <w:br w:type="page"/>
      </w:r>
    </w:p>
    <w:p>
      <w:pPr>
        <w:pBdr>
          <w:top w:val="single" w:sz="6" w:space="1" w:color="auto"/>
        </w:pBdr>
        <w:jc w:val="center"/>
        <w:spacing w:before="360"/>
        <w:rPr>
          <w:rFonts w:asciiTheme="majorHAnsi" w:eastAsiaTheme="majorHAnsi" w:hAnsiTheme="majorHAnsi"/>
          <w:b/>
          <w:bCs/>
          <w:sz w:val="24"/>
        </w:rPr>
      </w:pPr>
      <w:r>
        <w:rPr>
          <w:rFonts w:asciiTheme="majorHAnsi" w:eastAsiaTheme="majorHAnsi" w:hAnsiTheme="majorHAnsi" w:hint="eastAsia"/>
          <w:b/>
          <w:bCs/>
          <w:sz w:val="24"/>
        </w:rPr>
        <w:t xml:space="preserve">【サンプル版はここまでです】</w:t>
      </w:r>
    </w:p>
    <w:p>
      <w:pPr>
        <w:jc w:val="center"/>
        <w:spacing w:before="240"/>
        <w:rPr>
          <w:rFonts w:asciiTheme="majorHAnsi" w:eastAsiaTheme="majorHAnsi" w:hAnsiTheme="majorHAnsi"/>
        </w:rPr>
      </w:pPr>
      <w:r>
        <w:rPr>
          <w:rFonts w:asciiTheme="majorHAnsi" w:eastAsiaTheme="majorHAnsi" w:hAnsiTheme="majorHAnsi" w:hint="eastAsia"/>
        </w:rPr>
        <w:t xml:space="preserve">続きは、購入版でご覧いただけます。</w:t>
      </w:r>
    </w:p>
    <w:p>
      <w:pPr>
        <w:jc w:val="center"/>
        <w:rPr>
          <w:rFonts w:asciiTheme="majorHAnsi" w:eastAsiaTheme="majorHAnsi" w:hAnsiTheme="majorHAnsi"/>
        </w:rPr>
      </w:pPr>
      <w:r>
        <w:rPr>
          <w:rFonts w:asciiTheme="majorHAnsi" w:eastAsiaTheme="majorHAnsi" w:hAnsiTheme="majorHAnsi" w:hint="eastAsia"/>
        </w:rPr>
        <w:t xml:space="preserve">「ハラスメント防止のための指針・マニュアル」ひな形（全7章）は、以下の記事内【ダウンロード】より490円で購入いただけます。</w:t>
      </w:r>
    </w:p>
    <w:p>
      <w:pPr>
        <w:jc w:val="center"/>
        <w:spacing w:after="360"/>
        <w:rPr>
          <w:rFonts w:asciiTheme="majorHAnsi" w:eastAsiaTheme="majorHAnsi" w:hAnsiTheme="majorHAnsi"/>
        </w:rPr>
      </w:pPr>
      <w:r>
        <w:rPr>
          <w:rFonts w:asciiTheme="majorHAnsi" w:eastAsiaTheme="majorHAnsi" w:hAnsiTheme="majorHAnsi" w:hint="eastAsia"/>
        </w:rPr>
        <w:t xml:space="preserve">https://hitori-cm.com/harassment/</w:t>
      </w:r>
    </w:p>
    <w:sectPr w:rsidR="004463E4" w:rsidRPr="00751514" w:rsidSect="00C54E56">
      <w:footerReference w:type="default" r:id="rId10"/>
      <w:pgSz w:w="11906" w:h="16838"/>
      <w:pgMar w:top="1985" w:right="1701" w:bottom="1701" w:left="1701" w:header="851" w:footer="992" w:gutter="0"/>
      <w:pgNumType w:start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590475" w14:textId="77777777" w:rsidR="00325542" w:rsidRDefault="00325542" w:rsidP="00505BE2">
      <w:r>
        <w:separator/>
      </w:r>
    </w:p>
  </w:endnote>
  <w:endnote w:type="continuationSeparator" w:id="0">
    <w:p w14:paraId="1B6E0C51" w14:textId="77777777" w:rsidR="00325542" w:rsidRDefault="00325542" w:rsidP="00505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22390344"/>
      <w:docPartObj>
        <w:docPartGallery w:val="Page Numbers (Bottom of Page)"/>
        <w:docPartUnique/>
      </w:docPartObj>
    </w:sdtPr>
    <w:sdtContent>
      <w:p w14:paraId="795C19C6" w14:textId="77777777" w:rsidR="008B35DB" w:rsidRDefault="008B35DB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5D55C9AC" w14:textId="77777777" w:rsidR="008113FA" w:rsidRDefault="008113F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5B3C6F" w14:textId="77777777" w:rsidR="00325542" w:rsidRDefault="00325542" w:rsidP="00505BE2">
      <w:r>
        <w:separator/>
      </w:r>
    </w:p>
  </w:footnote>
  <w:footnote w:type="continuationSeparator" w:id="0">
    <w:p w14:paraId="582660C0" w14:textId="77777777" w:rsidR="00325542" w:rsidRDefault="00325542" w:rsidP="00505B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BB04A9"/>
    <w:multiLevelType w:val="hybridMultilevel"/>
    <w:tmpl w:val="02BE7B80"/>
    <w:lvl w:ilvl="0" w:tplc="FFFFFFFF">
      <w:start w:val="1"/>
      <w:numFmt w:val="aiueoFullWidth"/>
      <w:lvlText w:val="(%1)"/>
      <w:lvlJc w:val="left"/>
      <w:pPr>
        <w:ind w:left="1150" w:hanging="440"/>
      </w:pPr>
    </w:lvl>
    <w:lvl w:ilvl="1" w:tplc="FFFFFFFF" w:tentative="1">
      <w:start w:val="1"/>
      <w:numFmt w:val="aiueoFullWidth"/>
      <w:lvlText w:val="(%2)"/>
      <w:lvlJc w:val="left"/>
      <w:pPr>
        <w:ind w:left="1589" w:hanging="440"/>
      </w:pPr>
    </w:lvl>
    <w:lvl w:ilvl="2" w:tplc="FFFFFFFF" w:tentative="1">
      <w:start w:val="1"/>
      <w:numFmt w:val="decimalEnclosedCircle"/>
      <w:lvlText w:val="%3"/>
      <w:lvlJc w:val="left"/>
      <w:pPr>
        <w:ind w:left="2029" w:hanging="440"/>
      </w:pPr>
    </w:lvl>
    <w:lvl w:ilvl="3" w:tplc="FFFFFFFF" w:tentative="1">
      <w:start w:val="1"/>
      <w:numFmt w:val="decimal"/>
      <w:lvlText w:val="%4."/>
      <w:lvlJc w:val="left"/>
      <w:pPr>
        <w:ind w:left="2469" w:hanging="440"/>
      </w:pPr>
    </w:lvl>
    <w:lvl w:ilvl="4" w:tplc="FFFFFFFF" w:tentative="1">
      <w:start w:val="1"/>
      <w:numFmt w:val="aiueoFullWidth"/>
      <w:lvlText w:val="(%5)"/>
      <w:lvlJc w:val="left"/>
      <w:pPr>
        <w:ind w:left="2909" w:hanging="440"/>
      </w:pPr>
    </w:lvl>
    <w:lvl w:ilvl="5" w:tplc="FFFFFFFF" w:tentative="1">
      <w:start w:val="1"/>
      <w:numFmt w:val="decimalEnclosedCircle"/>
      <w:lvlText w:val="%6"/>
      <w:lvlJc w:val="left"/>
      <w:pPr>
        <w:ind w:left="3349" w:hanging="440"/>
      </w:pPr>
    </w:lvl>
    <w:lvl w:ilvl="6" w:tplc="FFFFFFFF" w:tentative="1">
      <w:start w:val="1"/>
      <w:numFmt w:val="decimal"/>
      <w:lvlText w:val="%7."/>
      <w:lvlJc w:val="left"/>
      <w:pPr>
        <w:ind w:left="3789" w:hanging="440"/>
      </w:pPr>
    </w:lvl>
    <w:lvl w:ilvl="7" w:tplc="FFFFFFFF" w:tentative="1">
      <w:start w:val="1"/>
      <w:numFmt w:val="aiueoFullWidth"/>
      <w:lvlText w:val="(%8)"/>
      <w:lvlJc w:val="left"/>
      <w:pPr>
        <w:ind w:left="4229" w:hanging="440"/>
      </w:pPr>
    </w:lvl>
    <w:lvl w:ilvl="8" w:tplc="FFFFFFFF" w:tentative="1">
      <w:start w:val="1"/>
      <w:numFmt w:val="decimalEnclosedCircle"/>
      <w:lvlText w:val="%9"/>
      <w:lvlJc w:val="left"/>
      <w:pPr>
        <w:ind w:left="4669" w:hanging="440"/>
      </w:pPr>
    </w:lvl>
  </w:abstractNum>
  <w:abstractNum w:abstractNumId="1" w15:restartNumberingAfterBreak="0">
    <w:nsid w:val="1FEE1F05"/>
    <w:multiLevelType w:val="multilevel"/>
    <w:tmpl w:val="DBE810FE"/>
    <w:lvl w:ilvl="0">
      <w:start w:val="1"/>
      <w:numFmt w:val="decimalFullWidth"/>
      <w:lvlText w:val="%1"/>
      <w:lvlJc w:val="left"/>
      <w:pPr>
        <w:ind w:left="425" w:hanging="425"/>
      </w:pPr>
      <w:rPr>
        <w:rFonts w:hint="eastAsia"/>
        <w:lang w:val="en-US"/>
      </w:rPr>
    </w:lvl>
    <w:lvl w:ilvl="1">
      <w:start w:val="1"/>
      <w:numFmt w:val="decimalFullWidth"/>
      <w:lvlText w:val="（%2）"/>
      <w:lvlJc w:val="left"/>
      <w:pPr>
        <w:ind w:left="865" w:hanging="440"/>
      </w:pPr>
      <w:rPr>
        <w:rFonts w:hint="default"/>
      </w:rPr>
    </w:lvl>
    <w:lvl w:ilvl="2">
      <w:start w:val="1"/>
      <w:numFmt w:val="decimalEnclosedCircle"/>
      <w:lvlText w:val="%3"/>
      <w:lvlJc w:val="left"/>
      <w:pPr>
        <w:ind w:left="1276" w:hanging="425"/>
      </w:pPr>
      <w:rPr>
        <w:rFonts w:hint="eastAsia"/>
      </w:rPr>
    </w:lvl>
    <w:lvl w:ilvl="3">
      <w:start w:val="1"/>
      <w:numFmt w:val="irohaFullWidth"/>
      <w:lvlText w:val="(%4)"/>
      <w:lvlJc w:val="left"/>
      <w:pPr>
        <w:ind w:left="1701" w:hanging="425"/>
      </w:pPr>
      <w:rPr>
        <w:rFonts w:hint="eastAsia"/>
      </w:rPr>
    </w:lvl>
    <w:lvl w:ilvl="4">
      <w:start w:val="1"/>
      <w:numFmt w:val="none"/>
      <w:suff w:val="nothing"/>
      <w:lvlText w:val=""/>
      <w:lvlJc w:val="left"/>
      <w:pPr>
        <w:ind w:left="2126" w:hanging="425"/>
      </w:pPr>
      <w:rPr>
        <w:rFonts w:hint="eastAsia"/>
      </w:rPr>
    </w:lvl>
    <w:lvl w:ilvl="5">
      <w:start w:val="1"/>
      <w:numFmt w:val="none"/>
      <w:suff w:val="nothing"/>
      <w:lvlText w:val=""/>
      <w:lvlJc w:val="left"/>
      <w:pPr>
        <w:ind w:left="2551" w:hanging="425"/>
      </w:pPr>
      <w:rPr>
        <w:rFonts w:hint="eastAsia"/>
      </w:rPr>
    </w:lvl>
    <w:lvl w:ilvl="6">
      <w:start w:val="1"/>
      <w:numFmt w:val="none"/>
      <w:suff w:val="nothing"/>
      <w:lvlText w:val=""/>
      <w:lvlJc w:val="left"/>
      <w:pPr>
        <w:ind w:left="2976" w:hanging="425"/>
      </w:pPr>
      <w:rPr>
        <w:rFonts w:hint="eastAsia"/>
      </w:rPr>
    </w:lvl>
    <w:lvl w:ilvl="7">
      <w:start w:val="1"/>
      <w:numFmt w:val="none"/>
      <w:suff w:val="nothing"/>
      <w:lvlText w:val=""/>
      <w:lvlJc w:val="left"/>
      <w:pPr>
        <w:ind w:left="3402" w:hanging="426"/>
      </w:pPr>
      <w:rPr>
        <w:rFonts w:hint="eastAsia"/>
      </w:rPr>
    </w:lvl>
    <w:lvl w:ilvl="8">
      <w:start w:val="1"/>
      <w:numFmt w:val="none"/>
      <w:suff w:val="nothing"/>
      <w:lvlText w:val=""/>
      <w:lvlJc w:val="right"/>
      <w:pPr>
        <w:ind w:left="3827" w:hanging="425"/>
      </w:pPr>
      <w:rPr>
        <w:rFonts w:hint="eastAsia"/>
      </w:rPr>
    </w:lvl>
  </w:abstractNum>
  <w:abstractNum w:abstractNumId="2" w15:restartNumberingAfterBreak="0">
    <w:nsid w:val="346F343B"/>
    <w:multiLevelType w:val="hybridMultilevel"/>
    <w:tmpl w:val="FF029D4E"/>
    <w:lvl w:ilvl="0" w:tplc="4AEA487A">
      <w:start w:val="1"/>
      <w:numFmt w:val="decimalFullWidth"/>
      <w:lvlText w:val="（%1）"/>
      <w:lvlJc w:val="left"/>
      <w:pPr>
        <w:ind w:left="440" w:hanging="440"/>
      </w:pPr>
      <w:rPr>
        <w:rFonts w:hint="default"/>
        <w:b/>
        <w:bCs/>
        <w:sz w:val="21"/>
        <w:szCs w:val="21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3C2A6A3E"/>
    <w:multiLevelType w:val="hybridMultilevel"/>
    <w:tmpl w:val="21D08852"/>
    <w:lvl w:ilvl="0" w:tplc="04090011">
      <w:start w:val="1"/>
      <w:numFmt w:val="decimalEnclosedCircle"/>
      <w:lvlText w:val="%1"/>
      <w:lvlJc w:val="left"/>
      <w:pPr>
        <w:ind w:left="724" w:hanging="440"/>
      </w:pPr>
    </w:lvl>
    <w:lvl w:ilvl="1" w:tplc="DF8239A0">
      <w:start w:val="1"/>
      <w:numFmt w:val="aiueoFullWidth"/>
      <w:lvlText w:val="(%2)"/>
      <w:lvlJc w:val="left"/>
      <w:pPr>
        <w:ind w:left="1164" w:hanging="440"/>
      </w:pPr>
      <w:rPr>
        <w:b/>
        <w:bCs/>
      </w:rPr>
    </w:lvl>
    <w:lvl w:ilvl="2" w:tplc="04090011" w:tentative="1">
      <w:start w:val="1"/>
      <w:numFmt w:val="decimalEnclosedCircle"/>
      <w:lvlText w:val="%3"/>
      <w:lvlJc w:val="left"/>
      <w:pPr>
        <w:ind w:left="1604" w:hanging="440"/>
      </w:pPr>
    </w:lvl>
    <w:lvl w:ilvl="3" w:tplc="0409000F" w:tentative="1">
      <w:start w:val="1"/>
      <w:numFmt w:val="decimal"/>
      <w:lvlText w:val="%4."/>
      <w:lvlJc w:val="left"/>
      <w:pPr>
        <w:ind w:left="2044" w:hanging="440"/>
      </w:pPr>
    </w:lvl>
    <w:lvl w:ilvl="4" w:tplc="04090017" w:tentative="1">
      <w:start w:val="1"/>
      <w:numFmt w:val="aiueoFullWidth"/>
      <w:lvlText w:val="(%5)"/>
      <w:lvlJc w:val="left"/>
      <w:pPr>
        <w:ind w:left="2484" w:hanging="440"/>
      </w:pPr>
    </w:lvl>
    <w:lvl w:ilvl="5" w:tplc="04090011" w:tentative="1">
      <w:start w:val="1"/>
      <w:numFmt w:val="decimalEnclosedCircle"/>
      <w:lvlText w:val="%6"/>
      <w:lvlJc w:val="left"/>
      <w:pPr>
        <w:ind w:left="2924" w:hanging="440"/>
      </w:pPr>
    </w:lvl>
    <w:lvl w:ilvl="6" w:tplc="0409000F" w:tentative="1">
      <w:start w:val="1"/>
      <w:numFmt w:val="decimal"/>
      <w:lvlText w:val="%7."/>
      <w:lvlJc w:val="left"/>
      <w:pPr>
        <w:ind w:left="3364" w:hanging="440"/>
      </w:pPr>
    </w:lvl>
    <w:lvl w:ilvl="7" w:tplc="04090017" w:tentative="1">
      <w:start w:val="1"/>
      <w:numFmt w:val="aiueoFullWidth"/>
      <w:lvlText w:val="(%8)"/>
      <w:lvlJc w:val="left"/>
      <w:pPr>
        <w:ind w:left="3804" w:hanging="440"/>
      </w:pPr>
    </w:lvl>
    <w:lvl w:ilvl="8" w:tplc="04090011" w:tentative="1">
      <w:start w:val="1"/>
      <w:numFmt w:val="decimalEnclosedCircle"/>
      <w:lvlText w:val="%9"/>
      <w:lvlJc w:val="left"/>
      <w:pPr>
        <w:ind w:left="4244" w:hanging="440"/>
      </w:pPr>
    </w:lvl>
  </w:abstractNum>
  <w:abstractNum w:abstractNumId="4" w15:restartNumberingAfterBreak="0">
    <w:nsid w:val="3D367F5D"/>
    <w:multiLevelType w:val="multilevel"/>
    <w:tmpl w:val="C0203B28"/>
    <w:lvl w:ilvl="0">
      <w:start w:val="1"/>
      <w:numFmt w:val="bullet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90"/>
        </w:tabs>
        <w:ind w:left="179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10"/>
        </w:tabs>
        <w:ind w:left="251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30"/>
        </w:tabs>
        <w:ind w:left="323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50"/>
        </w:tabs>
        <w:ind w:left="395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70"/>
        </w:tabs>
        <w:ind w:left="467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90"/>
        </w:tabs>
        <w:ind w:left="539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10"/>
        </w:tabs>
        <w:ind w:left="611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30"/>
        </w:tabs>
        <w:ind w:left="683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A945591"/>
    <w:multiLevelType w:val="hybridMultilevel"/>
    <w:tmpl w:val="F8F8F90C"/>
    <w:lvl w:ilvl="0" w:tplc="AEC42990">
      <w:start w:val="1"/>
      <w:numFmt w:val="decimalFullWidth"/>
      <w:lvlText w:val="（%1）"/>
      <w:lvlJc w:val="left"/>
      <w:pPr>
        <w:ind w:left="756" w:hanging="756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6" w15:restartNumberingAfterBreak="0">
    <w:nsid w:val="4CDE199F"/>
    <w:multiLevelType w:val="hybridMultilevel"/>
    <w:tmpl w:val="0F22FBA2"/>
    <w:lvl w:ilvl="0" w:tplc="AEC42990">
      <w:start w:val="1"/>
      <w:numFmt w:val="decimalFullWidth"/>
      <w:lvlText w:val="（%1）"/>
      <w:lvlJc w:val="left"/>
      <w:pPr>
        <w:ind w:left="440" w:hanging="44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7" w15:restartNumberingAfterBreak="0">
    <w:nsid w:val="5CDE6C66"/>
    <w:multiLevelType w:val="multilevel"/>
    <w:tmpl w:val="BC64EC4E"/>
    <w:lvl w:ilvl="0">
      <w:start w:val="1"/>
      <w:numFmt w:val="bullet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90"/>
        </w:tabs>
        <w:ind w:left="179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10"/>
        </w:tabs>
        <w:ind w:left="251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30"/>
        </w:tabs>
        <w:ind w:left="323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50"/>
        </w:tabs>
        <w:ind w:left="395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70"/>
        </w:tabs>
        <w:ind w:left="467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90"/>
        </w:tabs>
        <w:ind w:left="539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10"/>
        </w:tabs>
        <w:ind w:left="611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30"/>
        </w:tabs>
        <w:ind w:left="683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82F0E4E"/>
    <w:multiLevelType w:val="multilevel"/>
    <w:tmpl w:val="04090029"/>
    <w:lvl w:ilvl="0">
      <w:start w:val="1"/>
      <w:numFmt w:val="decimal"/>
      <w:pStyle w:val="1"/>
      <w:lvlText w:val="%1."/>
      <w:lvlJc w:val="left"/>
      <w:pPr>
        <w:ind w:left="425" w:hanging="425"/>
      </w:pPr>
    </w:lvl>
    <w:lvl w:ilvl="1">
      <w:start w:val="1"/>
      <w:numFmt w:val="lowerLetter"/>
      <w:pStyle w:val="2"/>
      <w:lvlText w:val="%2."/>
      <w:lvlJc w:val="left"/>
      <w:pPr>
        <w:ind w:left="851" w:hanging="426"/>
      </w:pPr>
    </w:lvl>
    <w:lvl w:ilvl="2">
      <w:start w:val="1"/>
      <w:numFmt w:val="lowerRoman"/>
      <w:pStyle w:val="3"/>
      <w:lvlText w:val="%3."/>
      <w:lvlJc w:val="left"/>
      <w:pPr>
        <w:ind w:left="1276" w:hanging="425"/>
      </w:pPr>
    </w:lvl>
    <w:lvl w:ilvl="3">
      <w:start w:val="1"/>
      <w:numFmt w:val="decimal"/>
      <w:pStyle w:val="4"/>
      <w:lvlText w:val="%4)"/>
      <w:lvlJc w:val="left"/>
      <w:pPr>
        <w:ind w:left="1701" w:hanging="425"/>
      </w:pPr>
    </w:lvl>
    <w:lvl w:ilvl="4">
      <w:start w:val="1"/>
      <w:numFmt w:val="lowerLetter"/>
      <w:pStyle w:val="5"/>
      <w:lvlText w:val="(%5)"/>
      <w:lvlJc w:val="left"/>
      <w:pPr>
        <w:ind w:left="2126" w:hanging="425"/>
      </w:pPr>
    </w:lvl>
    <w:lvl w:ilvl="5">
      <w:start w:val="1"/>
      <w:numFmt w:val="lowerRoman"/>
      <w:pStyle w:val="6"/>
      <w:lvlText w:val="(%6)"/>
      <w:lvlJc w:val="left"/>
      <w:pPr>
        <w:ind w:left="2551" w:hanging="425"/>
      </w:pPr>
    </w:lvl>
    <w:lvl w:ilvl="6">
      <w:start w:val="1"/>
      <w:numFmt w:val="decimal"/>
      <w:pStyle w:val="7"/>
      <w:lvlText w:val="(%7)"/>
      <w:lvlJc w:val="left"/>
      <w:pPr>
        <w:ind w:left="2976" w:hanging="425"/>
      </w:pPr>
    </w:lvl>
    <w:lvl w:ilvl="7">
      <w:start w:val="1"/>
      <w:numFmt w:val="lowerLetter"/>
      <w:pStyle w:val="8"/>
      <w:lvlText w:val="(%8)"/>
      <w:lvlJc w:val="left"/>
      <w:pPr>
        <w:ind w:left="3402" w:hanging="426"/>
      </w:pPr>
    </w:lvl>
    <w:lvl w:ilvl="8">
      <w:start w:val="1"/>
      <w:numFmt w:val="lowerRoman"/>
      <w:pStyle w:val="9"/>
      <w:lvlText w:val="(%9)"/>
      <w:lvlJc w:val="left"/>
      <w:pPr>
        <w:ind w:left="3827" w:hanging="425"/>
      </w:pPr>
    </w:lvl>
  </w:abstractNum>
  <w:num w:numId="1" w16cid:durableId="1973124060">
    <w:abstractNumId w:val="8"/>
  </w:num>
  <w:num w:numId="2" w16cid:durableId="1510484908">
    <w:abstractNumId w:val="1"/>
  </w:num>
  <w:num w:numId="3" w16cid:durableId="2079131784">
    <w:abstractNumId w:val="5"/>
  </w:num>
  <w:num w:numId="4" w16cid:durableId="1251699957">
    <w:abstractNumId w:val="6"/>
  </w:num>
  <w:num w:numId="5" w16cid:durableId="2048875437">
    <w:abstractNumId w:val="2"/>
    <w:lvlOverride w:ilvl="0">
      <w:startOverride w:val="1"/>
    </w:lvlOverride>
  </w:num>
  <w:num w:numId="6" w16cid:durableId="539174588">
    <w:abstractNumId w:val="3"/>
  </w:num>
  <w:num w:numId="7" w16cid:durableId="1995063930">
    <w:abstractNumId w:val="0"/>
  </w:num>
  <w:num w:numId="8" w16cid:durableId="1716081893">
    <w:abstractNumId w:val="4"/>
  </w:num>
  <w:num w:numId="9" w16cid:durableId="64962805">
    <w:abstractNumId w:val="7"/>
  </w:num>
  <w:num w:numId="10" w16cid:durableId="900000079">
    <w:abstractNumId w:val="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2BDB"/>
    <w:rsid w:val="00004246"/>
    <w:rsid w:val="0001418A"/>
    <w:rsid w:val="00014197"/>
    <w:rsid w:val="0003000E"/>
    <w:rsid w:val="000328DA"/>
    <w:rsid w:val="00042FD4"/>
    <w:rsid w:val="0005483A"/>
    <w:rsid w:val="00062B1C"/>
    <w:rsid w:val="00066ED8"/>
    <w:rsid w:val="000729C2"/>
    <w:rsid w:val="00095491"/>
    <w:rsid w:val="000A2ABF"/>
    <w:rsid w:val="000B3556"/>
    <w:rsid w:val="000B3EA3"/>
    <w:rsid w:val="000C0950"/>
    <w:rsid w:val="000C708A"/>
    <w:rsid w:val="000D02E7"/>
    <w:rsid w:val="000E61E7"/>
    <w:rsid w:val="000F04A6"/>
    <w:rsid w:val="000F6BDD"/>
    <w:rsid w:val="00101811"/>
    <w:rsid w:val="0010251E"/>
    <w:rsid w:val="001035BA"/>
    <w:rsid w:val="00105D8C"/>
    <w:rsid w:val="00115482"/>
    <w:rsid w:val="001164CD"/>
    <w:rsid w:val="00136873"/>
    <w:rsid w:val="00142464"/>
    <w:rsid w:val="001456F8"/>
    <w:rsid w:val="0014797E"/>
    <w:rsid w:val="00152B6E"/>
    <w:rsid w:val="00156326"/>
    <w:rsid w:val="00156810"/>
    <w:rsid w:val="00160BD5"/>
    <w:rsid w:val="001666DC"/>
    <w:rsid w:val="001734BE"/>
    <w:rsid w:val="0018540A"/>
    <w:rsid w:val="0018782B"/>
    <w:rsid w:val="00190C5C"/>
    <w:rsid w:val="001957D2"/>
    <w:rsid w:val="00196FD1"/>
    <w:rsid w:val="001A0783"/>
    <w:rsid w:val="001A6B6E"/>
    <w:rsid w:val="001A70B0"/>
    <w:rsid w:val="001C743F"/>
    <w:rsid w:val="001E35FC"/>
    <w:rsid w:val="001E7531"/>
    <w:rsid w:val="002169DB"/>
    <w:rsid w:val="00226713"/>
    <w:rsid w:val="002323B3"/>
    <w:rsid w:val="0024017A"/>
    <w:rsid w:val="00246132"/>
    <w:rsid w:val="00252D8B"/>
    <w:rsid w:val="00260D50"/>
    <w:rsid w:val="0026471A"/>
    <w:rsid w:val="0026676F"/>
    <w:rsid w:val="00270EF9"/>
    <w:rsid w:val="00274B20"/>
    <w:rsid w:val="00295DD4"/>
    <w:rsid w:val="00295F60"/>
    <w:rsid w:val="00296D78"/>
    <w:rsid w:val="00296F33"/>
    <w:rsid w:val="002A3463"/>
    <w:rsid w:val="002A35A2"/>
    <w:rsid w:val="002A542E"/>
    <w:rsid w:val="002A6DE1"/>
    <w:rsid w:val="002B434F"/>
    <w:rsid w:val="002B7CB2"/>
    <w:rsid w:val="002C0D71"/>
    <w:rsid w:val="002C3C00"/>
    <w:rsid w:val="002C4B5C"/>
    <w:rsid w:val="002C78F7"/>
    <w:rsid w:val="002E346C"/>
    <w:rsid w:val="002E5564"/>
    <w:rsid w:val="003122C7"/>
    <w:rsid w:val="0031387E"/>
    <w:rsid w:val="00325542"/>
    <w:rsid w:val="00333AAC"/>
    <w:rsid w:val="00334476"/>
    <w:rsid w:val="00334FB3"/>
    <w:rsid w:val="0034215B"/>
    <w:rsid w:val="00342B48"/>
    <w:rsid w:val="00351A65"/>
    <w:rsid w:val="0035284E"/>
    <w:rsid w:val="00363E4A"/>
    <w:rsid w:val="00371F97"/>
    <w:rsid w:val="00374527"/>
    <w:rsid w:val="003840FD"/>
    <w:rsid w:val="00390E58"/>
    <w:rsid w:val="0039619E"/>
    <w:rsid w:val="00397B09"/>
    <w:rsid w:val="003B03D4"/>
    <w:rsid w:val="003B4242"/>
    <w:rsid w:val="003B4945"/>
    <w:rsid w:val="003D29EF"/>
    <w:rsid w:val="003E02B9"/>
    <w:rsid w:val="003F0235"/>
    <w:rsid w:val="003F1646"/>
    <w:rsid w:val="003F4694"/>
    <w:rsid w:val="00401451"/>
    <w:rsid w:val="0040450C"/>
    <w:rsid w:val="00415C7D"/>
    <w:rsid w:val="00421BCD"/>
    <w:rsid w:val="00436039"/>
    <w:rsid w:val="00436B0D"/>
    <w:rsid w:val="004403FD"/>
    <w:rsid w:val="004456E4"/>
    <w:rsid w:val="004463E4"/>
    <w:rsid w:val="0045242A"/>
    <w:rsid w:val="004614CF"/>
    <w:rsid w:val="004642A8"/>
    <w:rsid w:val="00472472"/>
    <w:rsid w:val="0047253F"/>
    <w:rsid w:val="00472C79"/>
    <w:rsid w:val="00472C9B"/>
    <w:rsid w:val="00473EED"/>
    <w:rsid w:val="00494259"/>
    <w:rsid w:val="004A6049"/>
    <w:rsid w:val="004A63C8"/>
    <w:rsid w:val="004A79E3"/>
    <w:rsid w:val="004B2CE0"/>
    <w:rsid w:val="004C0B4E"/>
    <w:rsid w:val="004C0CD8"/>
    <w:rsid w:val="004C5DEE"/>
    <w:rsid w:val="004D70D9"/>
    <w:rsid w:val="004F2A11"/>
    <w:rsid w:val="00505972"/>
    <w:rsid w:val="00505BE2"/>
    <w:rsid w:val="0050660A"/>
    <w:rsid w:val="00510FB4"/>
    <w:rsid w:val="0051263A"/>
    <w:rsid w:val="00514FEB"/>
    <w:rsid w:val="00516828"/>
    <w:rsid w:val="00517D4A"/>
    <w:rsid w:val="0053301B"/>
    <w:rsid w:val="00534B7B"/>
    <w:rsid w:val="00536754"/>
    <w:rsid w:val="00546926"/>
    <w:rsid w:val="00550F90"/>
    <w:rsid w:val="00557416"/>
    <w:rsid w:val="0055779A"/>
    <w:rsid w:val="00563FEB"/>
    <w:rsid w:val="00564985"/>
    <w:rsid w:val="00591E02"/>
    <w:rsid w:val="00593109"/>
    <w:rsid w:val="00593A5F"/>
    <w:rsid w:val="005977A6"/>
    <w:rsid w:val="005C0877"/>
    <w:rsid w:val="005C69E4"/>
    <w:rsid w:val="005D0361"/>
    <w:rsid w:val="005D1075"/>
    <w:rsid w:val="005D15DF"/>
    <w:rsid w:val="005D26CB"/>
    <w:rsid w:val="005D5048"/>
    <w:rsid w:val="005D5BE8"/>
    <w:rsid w:val="005E2FC9"/>
    <w:rsid w:val="005F0698"/>
    <w:rsid w:val="005F3009"/>
    <w:rsid w:val="005F4881"/>
    <w:rsid w:val="00605858"/>
    <w:rsid w:val="00606918"/>
    <w:rsid w:val="00606E47"/>
    <w:rsid w:val="00607078"/>
    <w:rsid w:val="00613F53"/>
    <w:rsid w:val="006163E1"/>
    <w:rsid w:val="00621387"/>
    <w:rsid w:val="00622230"/>
    <w:rsid w:val="00625535"/>
    <w:rsid w:val="006426EC"/>
    <w:rsid w:val="00660BDF"/>
    <w:rsid w:val="006671E2"/>
    <w:rsid w:val="00670439"/>
    <w:rsid w:val="00675AC3"/>
    <w:rsid w:val="006804C6"/>
    <w:rsid w:val="0068511C"/>
    <w:rsid w:val="00685F0C"/>
    <w:rsid w:val="006878C7"/>
    <w:rsid w:val="006929A7"/>
    <w:rsid w:val="00695383"/>
    <w:rsid w:val="006960E9"/>
    <w:rsid w:val="006A413F"/>
    <w:rsid w:val="006A79F2"/>
    <w:rsid w:val="006A7F3A"/>
    <w:rsid w:val="006B3F56"/>
    <w:rsid w:val="006C3990"/>
    <w:rsid w:val="006D01E2"/>
    <w:rsid w:val="006E60E9"/>
    <w:rsid w:val="006E74D7"/>
    <w:rsid w:val="0070053F"/>
    <w:rsid w:val="007160FD"/>
    <w:rsid w:val="00724079"/>
    <w:rsid w:val="00726666"/>
    <w:rsid w:val="00740516"/>
    <w:rsid w:val="0074295F"/>
    <w:rsid w:val="00751514"/>
    <w:rsid w:val="00764986"/>
    <w:rsid w:val="00777C21"/>
    <w:rsid w:val="00780F08"/>
    <w:rsid w:val="00790C46"/>
    <w:rsid w:val="007A3433"/>
    <w:rsid w:val="007A3C80"/>
    <w:rsid w:val="007A4821"/>
    <w:rsid w:val="007A6DD5"/>
    <w:rsid w:val="007A7FC7"/>
    <w:rsid w:val="007B5D05"/>
    <w:rsid w:val="007B7496"/>
    <w:rsid w:val="007C1695"/>
    <w:rsid w:val="007E2138"/>
    <w:rsid w:val="00800E63"/>
    <w:rsid w:val="00802BEB"/>
    <w:rsid w:val="008113FA"/>
    <w:rsid w:val="008177CA"/>
    <w:rsid w:val="00820589"/>
    <w:rsid w:val="00823EDF"/>
    <w:rsid w:val="00831473"/>
    <w:rsid w:val="00833E97"/>
    <w:rsid w:val="00840A9F"/>
    <w:rsid w:val="00853A44"/>
    <w:rsid w:val="00856C52"/>
    <w:rsid w:val="008608B1"/>
    <w:rsid w:val="00860B74"/>
    <w:rsid w:val="008621FD"/>
    <w:rsid w:val="00863D4F"/>
    <w:rsid w:val="00865155"/>
    <w:rsid w:val="00887A12"/>
    <w:rsid w:val="00887D73"/>
    <w:rsid w:val="00894345"/>
    <w:rsid w:val="008A1654"/>
    <w:rsid w:val="008A2E8F"/>
    <w:rsid w:val="008A3C95"/>
    <w:rsid w:val="008A4D7D"/>
    <w:rsid w:val="008A605B"/>
    <w:rsid w:val="008B03AC"/>
    <w:rsid w:val="008B35DB"/>
    <w:rsid w:val="008D30B9"/>
    <w:rsid w:val="008D3F31"/>
    <w:rsid w:val="008D672D"/>
    <w:rsid w:val="008D6FD5"/>
    <w:rsid w:val="008E795A"/>
    <w:rsid w:val="008F1484"/>
    <w:rsid w:val="008F1EC4"/>
    <w:rsid w:val="008F21B4"/>
    <w:rsid w:val="008F402F"/>
    <w:rsid w:val="008F466E"/>
    <w:rsid w:val="009020AD"/>
    <w:rsid w:val="0091170D"/>
    <w:rsid w:val="00916D38"/>
    <w:rsid w:val="00920ECF"/>
    <w:rsid w:val="00930209"/>
    <w:rsid w:val="00931B15"/>
    <w:rsid w:val="00936BF3"/>
    <w:rsid w:val="009417AF"/>
    <w:rsid w:val="00946C43"/>
    <w:rsid w:val="00950B21"/>
    <w:rsid w:val="009529B5"/>
    <w:rsid w:val="00954536"/>
    <w:rsid w:val="00954896"/>
    <w:rsid w:val="00956EC1"/>
    <w:rsid w:val="00972C5D"/>
    <w:rsid w:val="009774A2"/>
    <w:rsid w:val="00984C1D"/>
    <w:rsid w:val="0099051D"/>
    <w:rsid w:val="009973C5"/>
    <w:rsid w:val="009A2793"/>
    <w:rsid w:val="009A77D4"/>
    <w:rsid w:val="009B0198"/>
    <w:rsid w:val="009C734C"/>
    <w:rsid w:val="009D72CF"/>
    <w:rsid w:val="009E22AE"/>
    <w:rsid w:val="009E5353"/>
    <w:rsid w:val="009E6CE8"/>
    <w:rsid w:val="009F1F61"/>
    <w:rsid w:val="00A056FC"/>
    <w:rsid w:val="00A1245E"/>
    <w:rsid w:val="00A159B6"/>
    <w:rsid w:val="00A20F23"/>
    <w:rsid w:val="00A22271"/>
    <w:rsid w:val="00A237C1"/>
    <w:rsid w:val="00A55D09"/>
    <w:rsid w:val="00A641D7"/>
    <w:rsid w:val="00A670C6"/>
    <w:rsid w:val="00A7228E"/>
    <w:rsid w:val="00A8109C"/>
    <w:rsid w:val="00A846F9"/>
    <w:rsid w:val="00A93CD1"/>
    <w:rsid w:val="00AA2096"/>
    <w:rsid w:val="00AB32DD"/>
    <w:rsid w:val="00AB70C0"/>
    <w:rsid w:val="00AC5687"/>
    <w:rsid w:val="00AC6016"/>
    <w:rsid w:val="00AD05B9"/>
    <w:rsid w:val="00AD5853"/>
    <w:rsid w:val="00AE11D4"/>
    <w:rsid w:val="00AF7228"/>
    <w:rsid w:val="00B02F2C"/>
    <w:rsid w:val="00B046C7"/>
    <w:rsid w:val="00B16036"/>
    <w:rsid w:val="00B21115"/>
    <w:rsid w:val="00B216BF"/>
    <w:rsid w:val="00B21701"/>
    <w:rsid w:val="00B22BF9"/>
    <w:rsid w:val="00B317F0"/>
    <w:rsid w:val="00B31EAF"/>
    <w:rsid w:val="00B341E8"/>
    <w:rsid w:val="00B424FE"/>
    <w:rsid w:val="00B4414C"/>
    <w:rsid w:val="00B46D13"/>
    <w:rsid w:val="00B46FCC"/>
    <w:rsid w:val="00B613A4"/>
    <w:rsid w:val="00B74D4F"/>
    <w:rsid w:val="00B75654"/>
    <w:rsid w:val="00B83A71"/>
    <w:rsid w:val="00B842D4"/>
    <w:rsid w:val="00B93627"/>
    <w:rsid w:val="00BA1A55"/>
    <w:rsid w:val="00BA22F2"/>
    <w:rsid w:val="00BA2499"/>
    <w:rsid w:val="00BA365F"/>
    <w:rsid w:val="00BB1668"/>
    <w:rsid w:val="00BB25AB"/>
    <w:rsid w:val="00BE5F73"/>
    <w:rsid w:val="00BF2115"/>
    <w:rsid w:val="00BF35D2"/>
    <w:rsid w:val="00C02D2C"/>
    <w:rsid w:val="00C065E8"/>
    <w:rsid w:val="00C111BD"/>
    <w:rsid w:val="00C116FC"/>
    <w:rsid w:val="00C208FA"/>
    <w:rsid w:val="00C261F3"/>
    <w:rsid w:val="00C32DD8"/>
    <w:rsid w:val="00C348EA"/>
    <w:rsid w:val="00C35668"/>
    <w:rsid w:val="00C36BB6"/>
    <w:rsid w:val="00C36E91"/>
    <w:rsid w:val="00C455A4"/>
    <w:rsid w:val="00C52B9C"/>
    <w:rsid w:val="00C54E56"/>
    <w:rsid w:val="00C807EF"/>
    <w:rsid w:val="00C84805"/>
    <w:rsid w:val="00C86B2B"/>
    <w:rsid w:val="00C9405D"/>
    <w:rsid w:val="00C96F7B"/>
    <w:rsid w:val="00C976CD"/>
    <w:rsid w:val="00C97E3F"/>
    <w:rsid w:val="00CA5137"/>
    <w:rsid w:val="00CD0C6D"/>
    <w:rsid w:val="00CD5F4C"/>
    <w:rsid w:val="00CD6962"/>
    <w:rsid w:val="00CF2EE0"/>
    <w:rsid w:val="00CF3F58"/>
    <w:rsid w:val="00CF45CB"/>
    <w:rsid w:val="00D03EE2"/>
    <w:rsid w:val="00D30F00"/>
    <w:rsid w:val="00D43472"/>
    <w:rsid w:val="00D62BDB"/>
    <w:rsid w:val="00D66D18"/>
    <w:rsid w:val="00D67541"/>
    <w:rsid w:val="00D7269A"/>
    <w:rsid w:val="00D77C55"/>
    <w:rsid w:val="00D80D2E"/>
    <w:rsid w:val="00D902DA"/>
    <w:rsid w:val="00D95FD3"/>
    <w:rsid w:val="00DA034B"/>
    <w:rsid w:val="00DA0FB9"/>
    <w:rsid w:val="00DA2F16"/>
    <w:rsid w:val="00DA3B4E"/>
    <w:rsid w:val="00DB1EA3"/>
    <w:rsid w:val="00DB6CCA"/>
    <w:rsid w:val="00DC15C4"/>
    <w:rsid w:val="00DC6F59"/>
    <w:rsid w:val="00DD774A"/>
    <w:rsid w:val="00DE0071"/>
    <w:rsid w:val="00DF106F"/>
    <w:rsid w:val="00DF1F3E"/>
    <w:rsid w:val="00DF7B0C"/>
    <w:rsid w:val="00E01DA4"/>
    <w:rsid w:val="00E04E74"/>
    <w:rsid w:val="00E12757"/>
    <w:rsid w:val="00E15CC7"/>
    <w:rsid w:val="00E22583"/>
    <w:rsid w:val="00E26FF1"/>
    <w:rsid w:val="00E31095"/>
    <w:rsid w:val="00E324CF"/>
    <w:rsid w:val="00E32675"/>
    <w:rsid w:val="00E37B76"/>
    <w:rsid w:val="00E4163C"/>
    <w:rsid w:val="00E420EF"/>
    <w:rsid w:val="00E434C2"/>
    <w:rsid w:val="00E5384C"/>
    <w:rsid w:val="00E82A07"/>
    <w:rsid w:val="00E906A3"/>
    <w:rsid w:val="00EA018F"/>
    <w:rsid w:val="00EA0BE8"/>
    <w:rsid w:val="00EB24C3"/>
    <w:rsid w:val="00EB2EE6"/>
    <w:rsid w:val="00EB40B2"/>
    <w:rsid w:val="00EB5F7B"/>
    <w:rsid w:val="00EB7198"/>
    <w:rsid w:val="00EC740C"/>
    <w:rsid w:val="00ED0613"/>
    <w:rsid w:val="00ED1966"/>
    <w:rsid w:val="00ED1BB6"/>
    <w:rsid w:val="00ED3CEF"/>
    <w:rsid w:val="00ED6DB5"/>
    <w:rsid w:val="00EE3CA6"/>
    <w:rsid w:val="00EE5C72"/>
    <w:rsid w:val="00EE6663"/>
    <w:rsid w:val="00EF24A0"/>
    <w:rsid w:val="00EF647F"/>
    <w:rsid w:val="00F04629"/>
    <w:rsid w:val="00F10EBC"/>
    <w:rsid w:val="00F23744"/>
    <w:rsid w:val="00F33671"/>
    <w:rsid w:val="00F4624E"/>
    <w:rsid w:val="00F476DC"/>
    <w:rsid w:val="00F47FF8"/>
    <w:rsid w:val="00F50613"/>
    <w:rsid w:val="00F53601"/>
    <w:rsid w:val="00F53D62"/>
    <w:rsid w:val="00F65459"/>
    <w:rsid w:val="00F72BD0"/>
    <w:rsid w:val="00F759DB"/>
    <w:rsid w:val="00F76336"/>
    <w:rsid w:val="00F82783"/>
    <w:rsid w:val="00F82C91"/>
    <w:rsid w:val="00F90930"/>
    <w:rsid w:val="00F94E46"/>
    <w:rsid w:val="00FB0846"/>
    <w:rsid w:val="00FB7996"/>
    <w:rsid w:val="00FC0FE3"/>
    <w:rsid w:val="00FC6DB1"/>
    <w:rsid w:val="00FC6EC8"/>
    <w:rsid w:val="00FD21AD"/>
    <w:rsid w:val="00FD5C83"/>
    <w:rsid w:val="00FD6CE4"/>
    <w:rsid w:val="00FE5C6D"/>
    <w:rsid w:val="00FF0EFF"/>
    <w:rsid w:val="00FF5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11A904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5CC7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804C6"/>
    <w:pPr>
      <w:numPr>
        <w:numId w:val="1"/>
      </w:numPr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AF7228"/>
    <w:pPr>
      <w:keepNext/>
      <w:numPr>
        <w:ilvl w:val="1"/>
        <w:numId w:val="1"/>
      </w:numPr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next w:val="a"/>
    <w:link w:val="30"/>
    <w:uiPriority w:val="9"/>
    <w:unhideWhenUsed/>
    <w:qFormat/>
    <w:rsid w:val="00AF7228"/>
    <w:pPr>
      <w:keepNext/>
      <w:numPr>
        <w:ilvl w:val="2"/>
        <w:numId w:val="1"/>
      </w:numPr>
      <w:ind w:leftChars="400" w:left="400"/>
      <w:outlineLvl w:val="2"/>
    </w:pPr>
    <w:rPr>
      <w:rFonts w:asciiTheme="majorHAnsi" w:eastAsiaTheme="majorEastAsia" w:hAnsiTheme="majorHAnsi" w:cstheme="majorBidi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B5F7B"/>
    <w:pPr>
      <w:keepNext/>
      <w:numPr>
        <w:ilvl w:val="3"/>
        <w:numId w:val="1"/>
      </w:numPr>
      <w:ind w:leftChars="400" w:left="400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B5F7B"/>
    <w:pPr>
      <w:keepNext/>
      <w:numPr>
        <w:ilvl w:val="4"/>
        <w:numId w:val="1"/>
      </w:numPr>
      <w:tabs>
        <w:tab w:val="num" w:pos="360"/>
      </w:tabs>
      <w:ind w:leftChars="800" w:left="800" w:firstLine="0"/>
      <w:outlineLvl w:val="4"/>
    </w:pPr>
    <w:rPr>
      <w:rFonts w:asciiTheme="majorHAnsi" w:eastAsiaTheme="majorEastAsia" w:hAnsiTheme="majorHAnsi" w:cstheme="majorBidi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B5F7B"/>
    <w:pPr>
      <w:keepNext/>
      <w:numPr>
        <w:ilvl w:val="5"/>
        <w:numId w:val="1"/>
      </w:numPr>
      <w:tabs>
        <w:tab w:val="num" w:pos="360"/>
      </w:tabs>
      <w:ind w:leftChars="800" w:left="800" w:firstLine="0"/>
      <w:outlineLvl w:val="5"/>
    </w:pPr>
    <w:rPr>
      <w:b/>
      <w:b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B5F7B"/>
    <w:pPr>
      <w:keepNext/>
      <w:numPr>
        <w:ilvl w:val="6"/>
        <w:numId w:val="1"/>
      </w:numPr>
      <w:tabs>
        <w:tab w:val="num" w:pos="360"/>
      </w:tabs>
      <w:ind w:leftChars="800" w:left="800" w:firstLine="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B5F7B"/>
    <w:pPr>
      <w:keepNext/>
      <w:numPr>
        <w:ilvl w:val="7"/>
        <w:numId w:val="1"/>
      </w:numPr>
      <w:tabs>
        <w:tab w:val="num" w:pos="360"/>
      </w:tabs>
      <w:ind w:leftChars="1200" w:left="1200" w:firstLine="0"/>
      <w:outlineLvl w:val="7"/>
    </w:p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B5F7B"/>
    <w:pPr>
      <w:keepNext/>
      <w:numPr>
        <w:ilvl w:val="8"/>
        <w:numId w:val="1"/>
      </w:numPr>
      <w:tabs>
        <w:tab w:val="num" w:pos="360"/>
      </w:tabs>
      <w:ind w:leftChars="1200" w:left="1200" w:firstLine="0"/>
      <w:outlineLvl w:val="8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05BE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05BE2"/>
  </w:style>
  <w:style w:type="paragraph" w:styleId="a5">
    <w:name w:val="footer"/>
    <w:basedOn w:val="a"/>
    <w:link w:val="a6"/>
    <w:uiPriority w:val="99"/>
    <w:unhideWhenUsed/>
    <w:rsid w:val="00505BE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05BE2"/>
  </w:style>
  <w:style w:type="paragraph" w:styleId="a7">
    <w:name w:val="List Paragraph"/>
    <w:basedOn w:val="a"/>
    <w:uiPriority w:val="34"/>
    <w:qFormat/>
    <w:rsid w:val="004463E4"/>
    <w:pPr>
      <w:ind w:leftChars="400" w:left="840"/>
    </w:pPr>
  </w:style>
  <w:style w:type="paragraph" w:styleId="a8">
    <w:name w:val="No Spacing"/>
    <w:link w:val="a9"/>
    <w:uiPriority w:val="1"/>
    <w:qFormat/>
    <w:rsid w:val="0091170D"/>
    <w:rPr>
      <w:kern w:val="0"/>
      <w:sz w:val="22"/>
    </w:rPr>
  </w:style>
  <w:style w:type="character" w:customStyle="1" w:styleId="a9">
    <w:name w:val="行間詰め (文字)"/>
    <w:basedOn w:val="a0"/>
    <w:link w:val="a8"/>
    <w:uiPriority w:val="1"/>
    <w:rsid w:val="0091170D"/>
    <w:rPr>
      <w:kern w:val="0"/>
      <w:sz w:val="22"/>
    </w:rPr>
  </w:style>
  <w:style w:type="character" w:customStyle="1" w:styleId="10">
    <w:name w:val="見出し 1 (文字)"/>
    <w:basedOn w:val="a0"/>
    <w:link w:val="1"/>
    <w:uiPriority w:val="9"/>
    <w:rsid w:val="006804C6"/>
    <w:rPr>
      <w:rFonts w:asciiTheme="majorHAnsi" w:eastAsiaTheme="majorEastAsia" w:hAnsiTheme="majorHAnsi" w:cstheme="majorBidi"/>
      <w:sz w:val="24"/>
      <w:szCs w:val="24"/>
    </w:rPr>
  </w:style>
  <w:style w:type="paragraph" w:styleId="aa">
    <w:name w:val="TOC Heading"/>
    <w:basedOn w:val="1"/>
    <w:next w:val="a"/>
    <w:uiPriority w:val="39"/>
    <w:unhideWhenUsed/>
    <w:qFormat/>
    <w:rsid w:val="00DB1EA3"/>
    <w:pPr>
      <w:keepLines/>
      <w:widowControl/>
      <w:spacing w:before="240" w:line="259" w:lineRule="auto"/>
      <w:jc w:val="left"/>
      <w:outlineLvl w:val="9"/>
    </w:pPr>
    <w:rPr>
      <w:color w:val="2F5496" w:themeColor="accent1" w:themeShade="BF"/>
      <w:kern w:val="0"/>
      <w:sz w:val="32"/>
      <w:szCs w:val="32"/>
    </w:rPr>
  </w:style>
  <w:style w:type="paragraph" w:styleId="11">
    <w:name w:val="toc 1"/>
    <w:basedOn w:val="a"/>
    <w:next w:val="a"/>
    <w:autoRedefine/>
    <w:uiPriority w:val="39"/>
    <w:unhideWhenUsed/>
    <w:rsid w:val="008B35DB"/>
    <w:pPr>
      <w:tabs>
        <w:tab w:val="left" w:pos="222"/>
        <w:tab w:val="right" w:leader="dot" w:pos="8494"/>
      </w:tabs>
    </w:pPr>
    <w:rPr>
      <w:b/>
      <w:bCs/>
      <w:noProof/>
      <w:sz w:val="32"/>
      <w:szCs w:val="36"/>
    </w:rPr>
  </w:style>
  <w:style w:type="character" w:styleId="ab">
    <w:name w:val="Hyperlink"/>
    <w:basedOn w:val="a0"/>
    <w:uiPriority w:val="99"/>
    <w:unhideWhenUsed/>
    <w:rsid w:val="00DB1EA3"/>
    <w:rPr>
      <w:color w:val="0563C1" w:themeColor="hyperlink"/>
      <w:u w:val="single"/>
    </w:rPr>
  </w:style>
  <w:style w:type="paragraph" w:styleId="21">
    <w:name w:val="toc 2"/>
    <w:basedOn w:val="a"/>
    <w:next w:val="a"/>
    <w:autoRedefine/>
    <w:uiPriority w:val="39"/>
    <w:unhideWhenUsed/>
    <w:rsid w:val="008177CA"/>
    <w:pPr>
      <w:widowControl/>
      <w:tabs>
        <w:tab w:val="right" w:leader="dot" w:pos="8494"/>
      </w:tabs>
      <w:spacing w:line="259" w:lineRule="auto"/>
      <w:ind w:left="220"/>
      <w:jc w:val="left"/>
    </w:pPr>
    <w:rPr>
      <w:rFonts w:cs="Times New Roman"/>
      <w:kern w:val="0"/>
      <w:sz w:val="22"/>
    </w:rPr>
  </w:style>
  <w:style w:type="paragraph" w:styleId="31">
    <w:name w:val="toc 3"/>
    <w:basedOn w:val="a"/>
    <w:next w:val="a"/>
    <w:autoRedefine/>
    <w:uiPriority w:val="39"/>
    <w:unhideWhenUsed/>
    <w:rsid w:val="00AF7228"/>
    <w:pPr>
      <w:widowControl/>
      <w:tabs>
        <w:tab w:val="right" w:leader="dot" w:pos="8494"/>
      </w:tabs>
      <w:spacing w:after="100"/>
      <w:jc w:val="left"/>
    </w:pPr>
    <w:rPr>
      <w:rFonts w:cs="Times New Roman"/>
      <w:kern w:val="0"/>
      <w:sz w:val="22"/>
    </w:rPr>
  </w:style>
  <w:style w:type="character" w:customStyle="1" w:styleId="20">
    <w:name w:val="見出し 2 (文字)"/>
    <w:basedOn w:val="a0"/>
    <w:link w:val="2"/>
    <w:uiPriority w:val="9"/>
    <w:rsid w:val="00AF7228"/>
    <w:rPr>
      <w:rFonts w:asciiTheme="majorHAnsi" w:eastAsiaTheme="majorEastAsia" w:hAnsiTheme="majorHAnsi" w:cstheme="majorBidi"/>
    </w:rPr>
  </w:style>
  <w:style w:type="character" w:customStyle="1" w:styleId="30">
    <w:name w:val="見出し 3 (文字)"/>
    <w:basedOn w:val="a0"/>
    <w:link w:val="3"/>
    <w:uiPriority w:val="9"/>
    <w:rsid w:val="00AF7228"/>
    <w:rPr>
      <w:rFonts w:asciiTheme="majorHAnsi" w:eastAsiaTheme="majorEastAsia" w:hAnsiTheme="majorHAnsi" w:cstheme="majorBidi"/>
    </w:rPr>
  </w:style>
  <w:style w:type="character" w:styleId="ac">
    <w:name w:val="Unresolved Mention"/>
    <w:basedOn w:val="a0"/>
    <w:uiPriority w:val="99"/>
    <w:semiHidden/>
    <w:unhideWhenUsed/>
    <w:rsid w:val="00DD774A"/>
    <w:rPr>
      <w:color w:val="605E5C"/>
      <w:shd w:val="clear" w:color="auto" w:fill="E1DFDD"/>
    </w:rPr>
  </w:style>
  <w:style w:type="character" w:styleId="ad">
    <w:name w:val="Strong"/>
    <w:basedOn w:val="a0"/>
    <w:uiPriority w:val="22"/>
    <w:qFormat/>
    <w:rsid w:val="004A63C8"/>
    <w:rPr>
      <w:b/>
      <w:bCs/>
    </w:rPr>
  </w:style>
  <w:style w:type="character" w:customStyle="1" w:styleId="40">
    <w:name w:val="見出し 4 (文字)"/>
    <w:basedOn w:val="a0"/>
    <w:link w:val="4"/>
    <w:uiPriority w:val="9"/>
    <w:semiHidden/>
    <w:rsid w:val="00EB5F7B"/>
    <w:rPr>
      <w:b/>
      <w:bCs/>
    </w:rPr>
  </w:style>
  <w:style w:type="character" w:customStyle="1" w:styleId="50">
    <w:name w:val="見出し 5 (文字)"/>
    <w:basedOn w:val="a0"/>
    <w:link w:val="5"/>
    <w:uiPriority w:val="9"/>
    <w:semiHidden/>
    <w:rsid w:val="00EB5F7B"/>
    <w:rPr>
      <w:rFonts w:asciiTheme="majorHAnsi" w:eastAsiaTheme="majorEastAsia" w:hAnsiTheme="majorHAnsi" w:cstheme="majorBidi"/>
    </w:rPr>
  </w:style>
  <w:style w:type="character" w:customStyle="1" w:styleId="60">
    <w:name w:val="見出し 6 (文字)"/>
    <w:basedOn w:val="a0"/>
    <w:link w:val="6"/>
    <w:uiPriority w:val="9"/>
    <w:semiHidden/>
    <w:rsid w:val="00EB5F7B"/>
    <w:rPr>
      <w:b/>
      <w:bCs/>
    </w:rPr>
  </w:style>
  <w:style w:type="character" w:customStyle="1" w:styleId="70">
    <w:name w:val="見出し 7 (文字)"/>
    <w:basedOn w:val="a0"/>
    <w:link w:val="7"/>
    <w:uiPriority w:val="9"/>
    <w:semiHidden/>
    <w:rsid w:val="00EB5F7B"/>
  </w:style>
  <w:style w:type="character" w:customStyle="1" w:styleId="80">
    <w:name w:val="見出し 8 (文字)"/>
    <w:basedOn w:val="a0"/>
    <w:link w:val="8"/>
    <w:uiPriority w:val="9"/>
    <w:semiHidden/>
    <w:rsid w:val="00EB5F7B"/>
  </w:style>
  <w:style w:type="character" w:customStyle="1" w:styleId="90">
    <w:name w:val="見出し 9 (文字)"/>
    <w:basedOn w:val="a0"/>
    <w:link w:val="9"/>
    <w:uiPriority w:val="9"/>
    <w:semiHidden/>
    <w:rsid w:val="00EB5F7B"/>
  </w:style>
  <w:style w:type="paragraph" w:styleId="Web">
    <w:name w:val="Normal (Web)"/>
    <w:basedOn w:val="a"/>
    <w:uiPriority w:val="99"/>
    <w:semiHidden/>
    <w:unhideWhenUsed/>
    <w:rsid w:val="00F4624E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6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2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7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6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1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8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59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2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25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0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56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9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2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7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9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2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2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2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3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87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2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4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40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2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06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5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7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2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A56DBE-6E37-4D05-8494-877E97ED6F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914</Words>
  <Characters>5211</Characters>
  <Application>Microsoft Office Word</Application>
  <DocSecurity>0</DocSecurity>
  <Lines>43</Lines>
  <Paragraphs>12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2026-08-02T09:10:00Z</dcterms:created>
  <dcterms:modified xsi:type="dcterms:W3CDTF">2026-08-02T09:10:00Z</dcterms:modified>
</cp:coreProperties>
</file>