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kern w:val="2"/>
          <w:sz w:val="21"/>
        </w:rPr>
        <w:id w:val="1861084152"/>
        <w:docPartObj>
          <w:docPartGallery w:val="Cover Pages"/>
          <w:docPartUnique/>
        </w:docPartObj>
      </w:sdtPr>
      <w:sdtEndPr>
        <w:rPr>
          <w:rFonts w:ascii="ＭＳ Ｐゴシック" w:eastAsia="ＭＳ Ｐゴシック" w:hAnsi="ＭＳ Ｐゴシック"/>
          <w:sz w:val="28"/>
          <w:szCs w:val="32"/>
        </w:rPr>
      </w:sdtEndPr>
      <w:sdtContent>
        <w:p w14:paraId="73140E16" w14:textId="77777777" w:rsidR="00B46833" w:rsidRDefault="00B46833" w:rsidP="003343B8">
          <w:pPr>
            <w:pStyle w:val="a8"/>
            <w:rPr>
              <w:kern w:val="2"/>
              <w:sz w:val="21"/>
            </w:rPr>
          </w:pPr>
        </w:p>
        <w:p w14:paraId="72DC1242" w14:textId="77777777" w:rsidR="00B46833" w:rsidRDefault="00B46833" w:rsidP="00B46833">
          <w:pPr>
            <w:pStyle w:val="a8"/>
            <w:jc w:val="center"/>
            <w:rPr>
              <w:kern w:val="2"/>
              <w:sz w:val="21"/>
            </w:rPr>
          </w:pPr>
        </w:p>
        <w:p w14:paraId="6C81E15A" w14:textId="77777777" w:rsidR="00B46833" w:rsidRDefault="00B46833" w:rsidP="00B46833">
          <w:pPr>
            <w:pStyle w:val="a8"/>
            <w:jc w:val="center"/>
            <w:rPr>
              <w:kern w:val="2"/>
              <w:sz w:val="21"/>
            </w:rPr>
          </w:pPr>
        </w:p>
        <w:p w14:paraId="54479594" w14:textId="77777777" w:rsidR="00B46833" w:rsidRDefault="00B46833" w:rsidP="00B46833">
          <w:pPr>
            <w:pStyle w:val="a8"/>
            <w:jc w:val="center"/>
            <w:rPr>
              <w:rFonts w:asciiTheme="majorHAnsi" w:eastAsiaTheme="majorEastAsia" w:hAnsiTheme="majorHAnsi" w:cstheme="majorBidi"/>
              <w:b/>
              <w:bCs/>
              <w:color w:val="262626" w:themeColor="text1" w:themeTint="D9"/>
              <w:sz w:val="48"/>
              <w:szCs w:val="48"/>
            </w:rPr>
          </w:pPr>
        </w:p>
        <w:p w14:paraId="5D05127C" w14:textId="77777777" w:rsidR="00B46833" w:rsidRDefault="00B46833" w:rsidP="00B46833">
          <w:pPr>
            <w:pStyle w:val="a8"/>
            <w:jc w:val="center"/>
            <w:rPr>
              <w:rFonts w:asciiTheme="majorHAnsi" w:eastAsiaTheme="majorEastAsia" w:hAnsiTheme="majorHAnsi" w:cstheme="majorBidi"/>
              <w:b/>
              <w:bCs/>
              <w:color w:val="262626" w:themeColor="text1" w:themeTint="D9"/>
              <w:sz w:val="48"/>
              <w:szCs w:val="48"/>
            </w:rPr>
          </w:pPr>
        </w:p>
        <w:p w14:paraId="363BDDF9" w14:textId="40A9423B" w:rsidR="00B46833" w:rsidRDefault="0091170D" w:rsidP="00B46833">
          <w:pPr>
            <w:pStyle w:val="a8"/>
            <w:jc w:val="center"/>
            <w:rPr>
              <w:rFonts w:ascii="ＭＳ Ｐゴシック" w:eastAsia="ＭＳ Ｐゴシック" w:hAnsi="ＭＳ Ｐゴシック" w:cstheme="majorBidi"/>
              <w:b/>
              <w:bCs/>
              <w:color w:val="262626" w:themeColor="text1" w:themeTint="D9"/>
              <w:sz w:val="48"/>
              <w:szCs w:val="48"/>
            </w:rPr>
          </w:pPr>
          <w:r w:rsidRPr="001250D1">
            <w:rPr>
              <w:rFonts w:ascii="ＭＳ Ｐゴシック" w:eastAsia="ＭＳ Ｐゴシック" w:hAnsi="ＭＳ Ｐゴシック"/>
              <w:b/>
              <w:bCs/>
              <w:noProof/>
            </w:rPr>
            <mc:AlternateContent>
              <mc:Choice Requires="wpg">
                <w:drawing>
                  <wp:anchor distT="0" distB="0" distL="114300" distR="114300" simplePos="0" relativeHeight="251659264" behindDoc="1" locked="0" layoutInCell="1" allowOverlap="1" wp14:anchorId="7486A4F1" wp14:editId="6034507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1996440" cy="9125712"/>
                    <wp:effectExtent l="0" t="0" r="22860" b="15240"/>
                    <wp:wrapNone/>
                    <wp:docPr id="2" name="グループ 2"/>
                    <wp:cNvGraphicFramePr/>
                    <a:graphic xmlns:a="http://schemas.openxmlformats.org/drawingml/2006/main">
                      <a:graphicData uri="http://schemas.microsoft.com/office/word/2010/wordprocessingGroup">
                        <wpg:wgp>
                          <wpg:cNvGrpSpPr/>
                          <wpg:grpSpPr>
                            <a:xfrm>
                              <a:off x="0" y="0"/>
                              <a:ext cx="1996440" cy="9125712"/>
                              <a:chOff x="0" y="0"/>
                              <a:chExt cx="2133600" cy="9125712"/>
                            </a:xfrm>
                          </wpg:grpSpPr>
                          <wps:wsp>
                            <wps:cNvPr id="3" name="四角形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グループ 5"/>
                            <wpg:cNvGrpSpPr/>
                            <wpg:grpSpPr>
                              <a:xfrm>
                                <a:off x="76200" y="4210050"/>
                                <a:ext cx="2057400" cy="4910328"/>
                                <a:chOff x="80645" y="4211812"/>
                                <a:chExt cx="1306273" cy="3121026"/>
                              </a:xfrm>
                            </wpg:grpSpPr>
                            <wpg:grpSp>
                              <wpg:cNvPr id="6" name="グループ 6"/>
                              <wpg:cNvGrpSpPr>
                                <a:grpSpLocks noChangeAspect="1"/>
                              </wpg:cNvGrpSpPr>
                              <wpg:grpSpPr>
                                <a:xfrm>
                                  <a:off x="141062" y="4211812"/>
                                  <a:ext cx="1047750" cy="3121026"/>
                                  <a:chOff x="141062" y="4211812"/>
                                  <a:chExt cx="1047750" cy="3121026"/>
                                </a:xfrm>
                              </wpg:grpSpPr>
                              <wps:wsp>
                                <wps:cNvPr id="20" name="フリーフォーム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フリーフォーム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フリーフォーム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フリーフォーム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フリーフォーム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フリーフォーム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フリーフォーム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フリーフォーム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フリーフォーム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フリーフォーム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フリーフォーム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フリーフォーム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グループ 7"/>
                              <wpg:cNvGrpSpPr>
                                <a:grpSpLocks noChangeAspect="1"/>
                              </wpg:cNvGrpSpPr>
                              <wpg:grpSpPr>
                                <a:xfrm>
                                  <a:off x="80645" y="4826972"/>
                                  <a:ext cx="1306273" cy="2505863"/>
                                  <a:chOff x="80645" y="4649964"/>
                                  <a:chExt cx="874712" cy="1677988"/>
                                </a:xfrm>
                              </wpg:grpSpPr>
                              <wps:wsp>
                                <wps:cNvPr id="8" name="フリーフォーム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フリーフォーム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フリーフォーム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フリーフォーム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フリーフォーム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フリーフォーム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フリーフォーム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フリーフォーム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フリーフォーム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フリーフォーム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フリーフォーム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1E2D8D4" id="グループ 2" o:spid="_x0000_s1026" style="position:absolute;left:0;text-align:left;margin-left:0;margin-top:0;width:157.2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">
                    <v:rect id="四角形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グループ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フリーフォーム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フリーフォーム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フリーフォーム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フリーフォーム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フリーフォーム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フリーフォーム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フリーフォーム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フリーフォーム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フリーフォーム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フリーフォーム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フリーフォーム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フリーフォーム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グループ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フリーフォーム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フリーフォーム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フリーフォーム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フリーフォーム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フリーフォーム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フリーフォーム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フリーフォーム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フリーフォーム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フリーフォーム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フリーフォーム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フリーフォーム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B74365" w:rsidRPr="001250D1">
            <w:rPr>
              <w:rFonts w:ascii="ＭＳ Ｐゴシック" w:eastAsia="ＭＳ Ｐゴシック" w:hAnsi="ＭＳ Ｐゴシック" w:cstheme="majorBidi" w:hint="eastAsia"/>
              <w:b/>
              <w:bCs/>
              <w:color w:val="262626" w:themeColor="text1" w:themeTint="D9"/>
              <w:sz w:val="48"/>
              <w:szCs w:val="48"/>
            </w:rPr>
            <w:t>身体拘束等の適正化のための指針</w:t>
          </w:r>
        </w:p>
        <w:p w14:paraId="14658977" w14:textId="7D5A23BB" w:rsidR="00316F71" w:rsidRPr="001250D1" w:rsidRDefault="00316F71" w:rsidP="00B46833">
          <w:pPr>
            <w:pStyle w:val="a8"/>
            <w:jc w:val="center"/>
            <w:rPr>
              <w:rFonts w:ascii="ＭＳ Ｐゴシック" w:eastAsia="ＭＳ Ｐゴシック" w:hAnsi="ＭＳ Ｐゴシック" w:cstheme="majorBidi"/>
              <w:b/>
              <w:bCs/>
              <w:color w:val="262626" w:themeColor="text1" w:themeTint="D9"/>
              <w:sz w:val="48"/>
              <w:szCs w:val="48"/>
            </w:rPr>
          </w:pPr>
          <w:r>
            <w:rPr>
              <w:rFonts w:ascii="ＭＳ Ｐゴシック" w:eastAsia="ＭＳ Ｐゴシック" w:hAnsi="ＭＳ Ｐゴシック" w:cstheme="majorBidi" w:hint="eastAsia"/>
              <w:b/>
              <w:bCs/>
              <w:color w:val="262626" w:themeColor="text1" w:themeTint="D9"/>
              <w:sz w:val="48"/>
              <w:szCs w:val="48"/>
            </w:rPr>
            <w:t>（</w:t>
          </w:r>
          <w:r w:rsidR="00291C8A">
            <w:rPr>
              <w:rFonts w:ascii="ＭＳ Ｐゴシック" w:eastAsia="ＭＳ Ｐゴシック" w:hAnsi="ＭＳ Ｐゴシック" w:cstheme="majorBidi" w:hint="eastAsia"/>
              <w:b/>
              <w:bCs/>
              <w:color w:val="262626" w:themeColor="text1" w:themeTint="D9"/>
              <w:sz w:val="48"/>
              <w:szCs w:val="48"/>
            </w:rPr>
            <w:t>短期入所系・多機能系</w:t>
          </w:r>
          <w:r>
            <w:rPr>
              <w:rFonts w:ascii="ＭＳ Ｐゴシック" w:eastAsia="ＭＳ Ｐゴシック" w:hAnsi="ＭＳ Ｐゴシック" w:cstheme="majorBidi" w:hint="eastAsia"/>
              <w:b/>
              <w:bCs/>
              <w:color w:val="262626" w:themeColor="text1" w:themeTint="D9"/>
              <w:sz w:val="48"/>
              <w:szCs w:val="48"/>
            </w:rPr>
            <w:t>サンプル）</w:t>
          </w:r>
        </w:p>
        <w:p w14:paraId="2FF73B8B" w14:textId="6F9CC725" w:rsidR="00B46833" w:rsidRPr="001250D1" w:rsidRDefault="00B46833" w:rsidP="00B46833">
          <w:pPr>
            <w:pStyle w:val="a8"/>
            <w:jc w:val="center"/>
            <w:rPr>
              <w:rFonts w:ascii="ＭＳ Ｐゴシック" w:eastAsia="ＭＳ Ｐゴシック" w:hAnsi="ＭＳ Ｐゴシック" w:cstheme="majorBidi"/>
              <w:b/>
              <w:bCs/>
              <w:color w:val="262626" w:themeColor="text1" w:themeTint="D9"/>
              <w:sz w:val="48"/>
              <w:szCs w:val="48"/>
            </w:rPr>
          </w:pPr>
        </w:p>
        <w:p w14:paraId="31BF6FB3"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182D027E"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11C554CC"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5A52D25A"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365CA209"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1AC0F6DC"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77CB0340"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4248AA55"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78BB50EC"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451C69F7" w14:textId="77777777" w:rsidR="00B46833" w:rsidRPr="001250D1" w:rsidRDefault="00B46833" w:rsidP="00B46833">
          <w:pPr>
            <w:ind w:left="211" w:hangingChars="100" w:hanging="211"/>
            <w:jc w:val="left"/>
            <w:rPr>
              <w:rFonts w:ascii="ＭＳ Ｐゴシック" w:eastAsia="ＭＳ Ｐゴシック" w:hAnsi="ＭＳ Ｐゴシック"/>
              <w:b/>
              <w:bCs/>
            </w:rPr>
          </w:pPr>
        </w:p>
        <w:p w14:paraId="1DB8C272" w14:textId="77777777" w:rsidR="00DF1194" w:rsidRPr="001250D1" w:rsidRDefault="00DF1194" w:rsidP="00B46833">
          <w:pPr>
            <w:jc w:val="center"/>
            <w:rPr>
              <w:rFonts w:ascii="ＭＳ Ｐゴシック" w:eastAsia="ＭＳ Ｐゴシック" w:hAnsi="ＭＳ Ｐゴシック"/>
              <w:b/>
              <w:bCs/>
              <w:sz w:val="44"/>
              <w:szCs w:val="48"/>
            </w:rPr>
          </w:pPr>
        </w:p>
        <w:p w14:paraId="6E1A08DC" w14:textId="7695C15A" w:rsidR="00B46833" w:rsidRPr="001250D1" w:rsidRDefault="00B46833" w:rsidP="00B46833">
          <w:pPr>
            <w:jc w:val="center"/>
            <w:rPr>
              <w:rFonts w:ascii="ＭＳ Ｐゴシック" w:eastAsia="ＭＳ Ｐゴシック" w:hAnsi="ＭＳ Ｐゴシック"/>
              <w:b/>
              <w:bCs/>
              <w:sz w:val="44"/>
              <w:szCs w:val="48"/>
            </w:rPr>
          </w:pPr>
          <w:r w:rsidRPr="001250D1">
            <w:rPr>
              <w:rFonts w:ascii="ＭＳ Ｐゴシック" w:eastAsia="ＭＳ Ｐゴシック" w:hAnsi="ＭＳ Ｐゴシック" w:hint="eastAsia"/>
              <w:b/>
              <w:bCs/>
              <w:sz w:val="44"/>
              <w:szCs w:val="48"/>
            </w:rPr>
            <w:t>事業所名</w:t>
          </w:r>
        </w:p>
        <w:p w14:paraId="3EA066A0" w14:textId="42D439DB" w:rsidR="00920ECF" w:rsidRPr="001250D1" w:rsidRDefault="00B46833" w:rsidP="00B46833">
          <w:pPr>
            <w:widowControl/>
            <w:jc w:val="left"/>
            <w:rPr>
              <w:rFonts w:ascii="ＭＳ Ｐゴシック" w:eastAsia="ＭＳ Ｐゴシック" w:hAnsi="ＭＳ Ｐゴシック"/>
              <w:b/>
              <w:bCs/>
              <w:sz w:val="44"/>
              <w:szCs w:val="48"/>
            </w:rPr>
          </w:pPr>
          <w:r w:rsidRPr="001250D1">
            <w:rPr>
              <w:rFonts w:ascii="ＭＳ Ｐゴシック" w:eastAsia="ＭＳ Ｐゴシック" w:hAnsi="ＭＳ Ｐゴシック"/>
              <w:b/>
              <w:bCs/>
              <w:sz w:val="44"/>
              <w:szCs w:val="48"/>
            </w:rPr>
            <w:br w:type="page"/>
          </w:r>
        </w:p>
      </w:sdtContent>
    </w:sdt>
    <w:sdt>
      <w:sdtPr>
        <w:rPr>
          <w:rFonts w:ascii="ＭＳ Ｐゴシック" w:eastAsia="ＭＳ Ｐゴシック" w:hAnsi="ＭＳ Ｐゴシック" w:cstheme="minorBidi"/>
          <w:color w:val="auto"/>
          <w:kern w:val="2"/>
          <w:sz w:val="21"/>
          <w:szCs w:val="22"/>
          <w:lang w:val="ja-JP"/>
        </w:rPr>
        <w:id w:val="-673877763"/>
        <w:docPartObj>
          <w:docPartGallery w:val="Table of Contents"/>
          <w:docPartUnique/>
        </w:docPartObj>
      </w:sdtPr>
      <w:sdtEndPr>
        <w:rPr>
          <w:b/>
          <w:bCs/>
          <w:sz w:val="30"/>
          <w:szCs w:val="30"/>
        </w:rPr>
      </w:sdtEndPr>
      <w:sdtContent>
        <w:p w14:paraId="1C768E18" w14:textId="3E696241" w:rsidR="00AF7228" w:rsidRPr="004C2521" w:rsidRDefault="00AF7228" w:rsidP="00DA0FB9">
          <w:pPr>
            <w:pStyle w:val="aa"/>
            <w:numPr>
              <w:ilvl w:val="0"/>
              <w:numId w:val="0"/>
            </w:numPr>
            <w:spacing w:before="0"/>
            <w:ind w:left="425" w:hanging="425"/>
            <w:rPr>
              <w:rFonts w:ascii="ＭＳ Ｐゴシック" w:eastAsia="ＭＳ Ｐゴシック" w:hAnsi="ＭＳ Ｐゴシック"/>
              <w:b/>
              <w:bCs/>
              <w:sz w:val="36"/>
              <w:szCs w:val="36"/>
            </w:rPr>
          </w:pPr>
          <w:r w:rsidRPr="001250D1">
            <w:rPr>
              <w:rFonts w:ascii="ＭＳ Ｐゴシック" w:eastAsia="ＭＳ Ｐゴシック" w:hAnsi="ＭＳ Ｐゴシック"/>
              <w:b/>
              <w:bCs/>
              <w:sz w:val="40"/>
              <w:szCs w:val="40"/>
              <w:lang w:val="ja-JP"/>
            </w:rPr>
            <w:t>目次</w:t>
          </w:r>
        </w:p>
        <w:p w14:paraId="54E27CDC" w14:textId="35C1D0DB" w:rsidR="009B4624" w:rsidRPr="00E33348" w:rsidRDefault="00AF7228">
          <w:pPr>
            <w:pStyle w:val="11"/>
            <w:rPr>
              <w:rFonts w:ascii="ＭＳ Ｐゴシック" w:eastAsia="ＭＳ Ｐゴシック" w:hAnsi="ＭＳ Ｐゴシック"/>
              <w:b w:val="0"/>
              <w:bCs w:val="0"/>
              <w:sz w:val="30"/>
              <w:szCs w:val="30"/>
              <w14:ligatures w14:val="standardContextual"/>
            </w:rPr>
          </w:pPr>
          <w:r w:rsidRPr="00E33348">
            <w:rPr>
              <w:rFonts w:ascii="ＭＳ Ｐゴシック" w:eastAsia="ＭＳ Ｐゴシック" w:hAnsi="ＭＳ Ｐゴシック"/>
              <w:sz w:val="30"/>
              <w:szCs w:val="30"/>
            </w:rPr>
            <w:fldChar w:fldCharType="begin"/>
          </w:r>
          <w:r w:rsidRPr="00E33348">
            <w:rPr>
              <w:rFonts w:ascii="ＭＳ Ｐゴシック" w:eastAsia="ＭＳ Ｐゴシック" w:hAnsi="ＭＳ Ｐゴシック"/>
              <w:sz w:val="30"/>
              <w:szCs w:val="30"/>
            </w:rPr>
            <w:instrText xml:space="preserve"> TOC \o "1-3" \h \z \u </w:instrText>
          </w:r>
          <w:r w:rsidRPr="00E33348">
            <w:rPr>
              <w:rFonts w:ascii="ＭＳ Ｐゴシック" w:eastAsia="ＭＳ Ｐゴシック" w:hAnsi="ＭＳ Ｐゴシック"/>
              <w:sz w:val="30"/>
              <w:szCs w:val="30"/>
            </w:rPr>
            <w:fldChar w:fldCharType="separate"/>
          </w:r>
          <w:hyperlink w:anchor="_Toc189297153" w:history="1">
            <w:r w:rsidR="009B4624" w:rsidRPr="00E33348">
              <w:rPr>
                <w:rStyle w:val="ab"/>
                <w:rFonts w:ascii="ＭＳ Ｐゴシック" w:eastAsia="ＭＳ Ｐゴシック" w:hAnsi="ＭＳ Ｐゴシック"/>
                <w:sz w:val="30"/>
                <w:szCs w:val="30"/>
              </w:rPr>
              <w:t>１</w:t>
            </w:r>
            <w:r w:rsidR="009B4624" w:rsidRPr="00E33348">
              <w:rPr>
                <w:rFonts w:ascii="ＭＳ Ｐゴシック" w:eastAsia="ＭＳ Ｐゴシック" w:hAnsi="ＭＳ Ｐゴシック"/>
                <w:b w:val="0"/>
                <w:bCs w:val="0"/>
                <w:sz w:val="30"/>
                <w:szCs w:val="30"/>
                <w14:ligatures w14:val="standardContextual"/>
              </w:rPr>
              <w:tab/>
            </w:r>
            <w:r w:rsidR="009B4624" w:rsidRPr="00E33348">
              <w:rPr>
                <w:rStyle w:val="ab"/>
                <w:rFonts w:ascii="ＭＳ Ｐゴシック" w:eastAsia="ＭＳ Ｐゴシック" w:hAnsi="ＭＳ Ｐゴシック"/>
                <w:sz w:val="30"/>
                <w:szCs w:val="30"/>
              </w:rPr>
              <w:t>事業所における身体拘束等の適正化に関する基本的考え方</w:t>
            </w:r>
            <w:r w:rsidR="009B4624" w:rsidRPr="00E33348">
              <w:rPr>
                <w:rFonts w:ascii="ＭＳ Ｐゴシック" w:eastAsia="ＭＳ Ｐゴシック" w:hAnsi="ＭＳ Ｐゴシック"/>
                <w:webHidden/>
                <w:sz w:val="30"/>
                <w:szCs w:val="30"/>
              </w:rPr>
              <w:tab/>
            </w:r>
            <w:r w:rsidR="009B4624" w:rsidRPr="00E33348">
              <w:rPr>
                <w:rFonts w:ascii="ＭＳ Ｐゴシック" w:eastAsia="ＭＳ Ｐゴシック" w:hAnsi="ＭＳ Ｐゴシック"/>
                <w:webHidden/>
                <w:sz w:val="30"/>
                <w:szCs w:val="30"/>
              </w:rPr>
              <w:fldChar w:fldCharType="begin"/>
            </w:r>
            <w:r w:rsidR="009B4624" w:rsidRPr="00E33348">
              <w:rPr>
                <w:rFonts w:ascii="ＭＳ Ｐゴシック" w:eastAsia="ＭＳ Ｐゴシック" w:hAnsi="ＭＳ Ｐゴシック"/>
                <w:webHidden/>
                <w:sz w:val="30"/>
                <w:szCs w:val="30"/>
              </w:rPr>
              <w:instrText xml:space="preserve"> PAGEREF _Toc189297153 \h </w:instrText>
            </w:r>
            <w:r w:rsidR="009B4624" w:rsidRPr="00E33348">
              <w:rPr>
                <w:rFonts w:ascii="ＭＳ Ｐゴシック" w:eastAsia="ＭＳ Ｐゴシック" w:hAnsi="ＭＳ Ｐゴシック"/>
                <w:webHidden/>
                <w:sz w:val="30"/>
                <w:szCs w:val="30"/>
              </w:rPr>
            </w:r>
            <w:r w:rsidR="009B4624" w:rsidRPr="00E33348">
              <w:rPr>
                <w:rFonts w:ascii="ＭＳ Ｐゴシック" w:eastAsia="ＭＳ Ｐゴシック" w:hAnsi="ＭＳ Ｐゴシック"/>
                <w:webHidden/>
                <w:sz w:val="30"/>
                <w:szCs w:val="30"/>
              </w:rPr>
              <w:fldChar w:fldCharType="separate"/>
            </w:r>
            <w:r w:rsidR="00B75EE0">
              <w:rPr>
                <w:rFonts w:ascii="ＭＳ Ｐゴシック" w:eastAsia="ＭＳ Ｐゴシック" w:hAnsi="ＭＳ Ｐゴシック"/>
                <w:webHidden/>
                <w:sz w:val="30"/>
                <w:szCs w:val="30"/>
              </w:rPr>
              <w:t>2</w:t>
            </w:r>
            <w:r w:rsidR="009B4624" w:rsidRPr="00E33348">
              <w:rPr>
                <w:rFonts w:ascii="ＭＳ Ｐゴシック" w:eastAsia="ＭＳ Ｐゴシック" w:hAnsi="ＭＳ Ｐゴシック"/>
                <w:webHidden/>
                <w:sz w:val="30"/>
                <w:szCs w:val="30"/>
              </w:rPr>
              <w:fldChar w:fldCharType="end"/>
            </w:r>
          </w:hyperlink>
        </w:p>
        <w:p w14:paraId="0FDCF178" w14:textId="23988538" w:rsidR="009B4624" w:rsidRPr="00E33348" w:rsidRDefault="009B4624">
          <w:pPr>
            <w:pStyle w:val="11"/>
            <w:rPr>
              <w:rFonts w:ascii="ＭＳ Ｐゴシック" w:eastAsia="ＭＳ Ｐゴシック" w:hAnsi="ＭＳ Ｐゴシック"/>
              <w:b w:val="0"/>
              <w:bCs w:val="0"/>
              <w:sz w:val="30"/>
              <w:szCs w:val="30"/>
              <w14:ligatures w14:val="standardContextual"/>
            </w:rPr>
          </w:pPr>
          <w:hyperlink w:anchor="_Toc189297154" w:history="1">
            <w:r w:rsidRPr="00E33348">
              <w:rPr>
                <w:rStyle w:val="ab"/>
                <w:rFonts w:ascii="ＭＳ Ｐゴシック" w:eastAsia="ＭＳ Ｐゴシック" w:hAnsi="ＭＳ Ｐゴシック"/>
                <w:sz w:val="30"/>
                <w:szCs w:val="30"/>
              </w:rPr>
              <w:t>２</w:t>
            </w:r>
            <w:r w:rsidRPr="00E33348">
              <w:rPr>
                <w:rFonts w:ascii="ＭＳ Ｐゴシック" w:eastAsia="ＭＳ Ｐゴシック" w:hAnsi="ＭＳ Ｐゴシック"/>
                <w:b w:val="0"/>
                <w:bCs w:val="0"/>
                <w:sz w:val="30"/>
                <w:szCs w:val="30"/>
                <w14:ligatures w14:val="standardContextual"/>
              </w:rPr>
              <w:tab/>
            </w:r>
            <w:r w:rsidRPr="00E33348">
              <w:rPr>
                <w:rStyle w:val="ab"/>
                <w:rFonts w:ascii="ＭＳ Ｐゴシック" w:eastAsia="ＭＳ Ｐゴシック" w:hAnsi="ＭＳ Ｐゴシック"/>
                <w:sz w:val="30"/>
                <w:szCs w:val="30"/>
              </w:rPr>
              <w:t>身体拘束等適正化検討委員会その他事業所内の組織に関する事項</w:t>
            </w:r>
            <w:r w:rsidRPr="00E33348">
              <w:rPr>
                <w:rFonts w:ascii="ＭＳ Ｐゴシック" w:eastAsia="ＭＳ Ｐゴシック" w:hAnsi="ＭＳ Ｐゴシック"/>
                <w:webHidden/>
                <w:sz w:val="30"/>
                <w:szCs w:val="30"/>
              </w:rPr>
              <w:tab/>
            </w:r>
            <w:r w:rsidRPr="00E33348">
              <w:rPr>
                <w:rFonts w:ascii="ＭＳ Ｐゴシック" w:eastAsia="ＭＳ Ｐゴシック" w:hAnsi="ＭＳ Ｐゴシック"/>
                <w:webHidden/>
                <w:sz w:val="30"/>
                <w:szCs w:val="30"/>
              </w:rPr>
              <w:fldChar w:fldCharType="begin"/>
            </w:r>
            <w:r w:rsidRPr="00E33348">
              <w:rPr>
                <w:rFonts w:ascii="ＭＳ Ｐゴシック" w:eastAsia="ＭＳ Ｐゴシック" w:hAnsi="ＭＳ Ｐゴシック"/>
                <w:webHidden/>
                <w:sz w:val="30"/>
                <w:szCs w:val="30"/>
              </w:rPr>
              <w:instrText xml:space="preserve"> PAGEREF _Toc189297154 \h </w:instrText>
            </w:r>
            <w:r w:rsidRPr="00E33348">
              <w:rPr>
                <w:rFonts w:ascii="ＭＳ Ｐゴシック" w:eastAsia="ＭＳ Ｐゴシック" w:hAnsi="ＭＳ Ｐゴシック"/>
                <w:webHidden/>
                <w:sz w:val="30"/>
                <w:szCs w:val="30"/>
              </w:rPr>
            </w:r>
            <w:r w:rsidRPr="00E33348">
              <w:rPr>
                <w:rFonts w:ascii="ＭＳ Ｐゴシック" w:eastAsia="ＭＳ Ｐゴシック" w:hAnsi="ＭＳ Ｐゴシック"/>
                <w:webHidden/>
                <w:sz w:val="30"/>
                <w:szCs w:val="30"/>
              </w:rPr>
              <w:fldChar w:fldCharType="separate"/>
            </w:r>
            <w:r w:rsidR="00B75EE0">
              <w:rPr>
                <w:rFonts w:ascii="ＭＳ Ｐゴシック" w:eastAsia="ＭＳ Ｐゴシック" w:hAnsi="ＭＳ Ｐゴシック"/>
                <w:webHidden/>
                <w:sz w:val="30"/>
                <w:szCs w:val="30"/>
              </w:rPr>
              <w:t>3</w:t>
            </w:r>
            <w:r w:rsidRPr="00E33348">
              <w:rPr>
                <w:rFonts w:ascii="ＭＳ Ｐゴシック" w:eastAsia="ＭＳ Ｐゴシック" w:hAnsi="ＭＳ Ｐゴシック"/>
                <w:webHidden/>
                <w:sz w:val="30"/>
                <w:szCs w:val="30"/>
              </w:rPr>
              <w:fldChar w:fldCharType="end"/>
            </w:r>
          </w:hyperlink>
        </w:p>
        <w:p w14:paraId="2A285180" w14:textId="5C92A20D" w:rsidR="009B4624" w:rsidRPr="00E33348" w:rsidRDefault="009B4624">
          <w:pPr>
            <w:pStyle w:val="11"/>
            <w:rPr>
              <w:rFonts w:ascii="ＭＳ Ｐゴシック" w:eastAsia="ＭＳ Ｐゴシック" w:hAnsi="ＭＳ Ｐゴシック"/>
              <w:b w:val="0"/>
              <w:bCs w:val="0"/>
              <w:sz w:val="30"/>
              <w:szCs w:val="30"/>
              <w14:ligatures w14:val="standardContextual"/>
            </w:rPr>
          </w:pPr>
          <w:hyperlink w:anchor="_Toc189297155" w:history="1">
            <w:r w:rsidRPr="00E33348">
              <w:rPr>
                <w:rStyle w:val="ab"/>
                <w:rFonts w:ascii="ＭＳ Ｐゴシック" w:eastAsia="ＭＳ Ｐゴシック" w:hAnsi="ＭＳ Ｐゴシック"/>
                <w:sz w:val="30"/>
                <w:szCs w:val="30"/>
              </w:rPr>
              <w:t>３</w:t>
            </w:r>
            <w:r w:rsidRPr="00E33348">
              <w:rPr>
                <w:rFonts w:ascii="ＭＳ Ｐゴシック" w:eastAsia="ＭＳ Ｐゴシック" w:hAnsi="ＭＳ Ｐゴシック"/>
                <w:b w:val="0"/>
                <w:bCs w:val="0"/>
                <w:sz w:val="30"/>
                <w:szCs w:val="30"/>
                <w14:ligatures w14:val="standardContextual"/>
              </w:rPr>
              <w:tab/>
            </w:r>
            <w:r w:rsidRPr="00E33348">
              <w:rPr>
                <w:rStyle w:val="ab"/>
                <w:rFonts w:ascii="ＭＳ Ｐゴシック" w:eastAsia="ＭＳ Ｐゴシック" w:hAnsi="ＭＳ Ｐゴシック"/>
                <w:sz w:val="30"/>
                <w:szCs w:val="30"/>
              </w:rPr>
              <w:t>身体拘束等の適正化のための職員研修に関する基本方針</w:t>
            </w:r>
            <w:r w:rsidRPr="00E33348">
              <w:rPr>
                <w:rFonts w:ascii="ＭＳ Ｐゴシック" w:eastAsia="ＭＳ Ｐゴシック" w:hAnsi="ＭＳ Ｐゴシック"/>
                <w:webHidden/>
                <w:sz w:val="30"/>
                <w:szCs w:val="30"/>
              </w:rPr>
              <w:tab/>
            </w:r>
            <w:r w:rsidRPr="00E33348">
              <w:rPr>
                <w:rFonts w:ascii="ＭＳ Ｐゴシック" w:eastAsia="ＭＳ Ｐゴシック" w:hAnsi="ＭＳ Ｐゴシック"/>
                <w:webHidden/>
                <w:sz w:val="30"/>
                <w:szCs w:val="30"/>
              </w:rPr>
              <w:fldChar w:fldCharType="begin"/>
            </w:r>
            <w:r w:rsidRPr="00E33348">
              <w:rPr>
                <w:rFonts w:ascii="ＭＳ Ｐゴシック" w:eastAsia="ＭＳ Ｐゴシック" w:hAnsi="ＭＳ Ｐゴシック"/>
                <w:webHidden/>
                <w:sz w:val="30"/>
                <w:szCs w:val="30"/>
              </w:rPr>
              <w:instrText xml:space="preserve"> PAGEREF _Toc189297155 \h </w:instrText>
            </w:r>
            <w:r w:rsidRPr="00E33348">
              <w:rPr>
                <w:rFonts w:ascii="ＭＳ Ｐゴシック" w:eastAsia="ＭＳ Ｐゴシック" w:hAnsi="ＭＳ Ｐゴシック"/>
                <w:webHidden/>
                <w:sz w:val="30"/>
                <w:szCs w:val="30"/>
              </w:rPr>
            </w:r>
            <w:r w:rsidRPr="00E33348">
              <w:rPr>
                <w:rFonts w:ascii="ＭＳ Ｐゴシック" w:eastAsia="ＭＳ Ｐゴシック" w:hAnsi="ＭＳ Ｐゴシック"/>
                <w:webHidden/>
                <w:sz w:val="30"/>
                <w:szCs w:val="30"/>
              </w:rPr>
              <w:fldChar w:fldCharType="separate"/>
            </w:r>
            <w:r w:rsidR="00B75EE0">
              <w:rPr>
                <w:rFonts w:ascii="ＭＳ Ｐゴシック" w:eastAsia="ＭＳ Ｐゴシック" w:hAnsi="ＭＳ Ｐゴシック"/>
                <w:webHidden/>
                <w:sz w:val="30"/>
                <w:szCs w:val="30"/>
              </w:rPr>
              <w:t>4</w:t>
            </w:r>
            <w:r w:rsidRPr="00E33348">
              <w:rPr>
                <w:rFonts w:ascii="ＭＳ Ｐゴシック" w:eastAsia="ＭＳ Ｐゴシック" w:hAnsi="ＭＳ Ｐゴシック"/>
                <w:webHidden/>
                <w:sz w:val="30"/>
                <w:szCs w:val="30"/>
              </w:rPr>
              <w:fldChar w:fldCharType="end"/>
            </w:r>
          </w:hyperlink>
        </w:p>
        <w:p w14:paraId="67CB6B39" w14:textId="74FAE0A4" w:rsidR="009B4624" w:rsidRPr="00E33348" w:rsidRDefault="009B4624">
          <w:pPr>
            <w:pStyle w:val="11"/>
            <w:rPr>
              <w:rFonts w:ascii="ＭＳ Ｐゴシック" w:eastAsia="ＭＳ Ｐゴシック" w:hAnsi="ＭＳ Ｐゴシック"/>
              <w:b w:val="0"/>
              <w:bCs w:val="0"/>
              <w:sz w:val="30"/>
              <w:szCs w:val="30"/>
              <w14:ligatures w14:val="standardContextual"/>
            </w:rPr>
          </w:pPr>
          <w:hyperlink w:anchor="_Toc189297156" w:history="1">
            <w:r w:rsidRPr="00E33348">
              <w:rPr>
                <w:rStyle w:val="ab"/>
                <w:rFonts w:ascii="ＭＳ Ｐゴシック" w:eastAsia="ＭＳ Ｐゴシック" w:hAnsi="ＭＳ Ｐゴシック"/>
                <w:sz w:val="30"/>
                <w:szCs w:val="30"/>
              </w:rPr>
              <w:t>４</w:t>
            </w:r>
            <w:r w:rsidRPr="00E33348">
              <w:rPr>
                <w:rFonts w:ascii="ＭＳ Ｐゴシック" w:eastAsia="ＭＳ Ｐゴシック" w:hAnsi="ＭＳ Ｐゴシック"/>
                <w:b w:val="0"/>
                <w:bCs w:val="0"/>
                <w:sz w:val="30"/>
                <w:szCs w:val="30"/>
                <w14:ligatures w14:val="standardContextual"/>
              </w:rPr>
              <w:tab/>
            </w:r>
            <w:r w:rsidRPr="00E33348">
              <w:rPr>
                <w:rStyle w:val="ab"/>
                <w:rFonts w:ascii="ＭＳ Ｐゴシック" w:eastAsia="ＭＳ Ｐゴシック" w:hAnsi="ＭＳ Ｐゴシック"/>
                <w:sz w:val="30"/>
                <w:szCs w:val="30"/>
              </w:rPr>
              <w:t>身体拘束等発生時の対応に関する基本方針</w:t>
            </w:r>
            <w:r w:rsidRPr="00E33348">
              <w:rPr>
                <w:rFonts w:ascii="ＭＳ Ｐゴシック" w:eastAsia="ＭＳ Ｐゴシック" w:hAnsi="ＭＳ Ｐゴシック"/>
                <w:webHidden/>
                <w:sz w:val="30"/>
                <w:szCs w:val="30"/>
              </w:rPr>
              <w:tab/>
            </w:r>
            <w:r w:rsidRPr="00E33348">
              <w:rPr>
                <w:rFonts w:ascii="ＭＳ Ｐゴシック" w:eastAsia="ＭＳ Ｐゴシック" w:hAnsi="ＭＳ Ｐゴシック"/>
                <w:webHidden/>
                <w:sz w:val="30"/>
                <w:szCs w:val="30"/>
              </w:rPr>
              <w:fldChar w:fldCharType="begin"/>
            </w:r>
            <w:r w:rsidRPr="00E33348">
              <w:rPr>
                <w:rFonts w:ascii="ＭＳ Ｐゴシック" w:eastAsia="ＭＳ Ｐゴシック" w:hAnsi="ＭＳ Ｐゴシック"/>
                <w:webHidden/>
                <w:sz w:val="30"/>
                <w:szCs w:val="30"/>
              </w:rPr>
              <w:instrText xml:space="preserve"> PAGEREF _Toc189297156 \h </w:instrText>
            </w:r>
            <w:r w:rsidRPr="00E33348">
              <w:rPr>
                <w:rFonts w:ascii="ＭＳ Ｐゴシック" w:eastAsia="ＭＳ Ｐゴシック" w:hAnsi="ＭＳ Ｐゴシック"/>
                <w:webHidden/>
                <w:sz w:val="30"/>
                <w:szCs w:val="30"/>
              </w:rPr>
            </w:r>
            <w:r w:rsidRPr="00E33348">
              <w:rPr>
                <w:rFonts w:ascii="ＭＳ Ｐゴシック" w:eastAsia="ＭＳ Ｐゴシック" w:hAnsi="ＭＳ Ｐゴシック"/>
                <w:webHidden/>
                <w:sz w:val="30"/>
                <w:szCs w:val="30"/>
              </w:rPr>
              <w:fldChar w:fldCharType="separate"/>
            </w:r>
            <w:r w:rsidR="00B75EE0">
              <w:rPr>
                <w:rFonts w:ascii="ＭＳ Ｐゴシック" w:eastAsia="ＭＳ Ｐゴシック" w:hAnsi="ＭＳ Ｐゴシック"/>
                <w:webHidden/>
                <w:sz w:val="30"/>
                <w:szCs w:val="30"/>
              </w:rPr>
              <w:t>5</w:t>
            </w:r>
            <w:r w:rsidRPr="00E33348">
              <w:rPr>
                <w:rFonts w:ascii="ＭＳ Ｐゴシック" w:eastAsia="ＭＳ Ｐゴシック" w:hAnsi="ＭＳ Ｐゴシック"/>
                <w:webHidden/>
                <w:sz w:val="30"/>
                <w:szCs w:val="30"/>
              </w:rPr>
              <w:fldChar w:fldCharType="end"/>
            </w:r>
          </w:hyperlink>
        </w:p>
        <w:p w14:paraId="01DD4DBE" w14:textId="38346B4C" w:rsidR="009B4624" w:rsidRPr="00E33348" w:rsidRDefault="009B4624">
          <w:pPr>
            <w:pStyle w:val="11"/>
            <w:rPr>
              <w:rFonts w:ascii="ＭＳ Ｐゴシック" w:eastAsia="ＭＳ Ｐゴシック" w:hAnsi="ＭＳ Ｐゴシック"/>
              <w:b w:val="0"/>
              <w:bCs w:val="0"/>
              <w:sz w:val="30"/>
              <w:szCs w:val="30"/>
              <w14:ligatures w14:val="standardContextual"/>
            </w:rPr>
          </w:pPr>
          <w:hyperlink w:anchor="_Toc189297157" w:history="1">
            <w:r w:rsidRPr="00E33348">
              <w:rPr>
                <w:rStyle w:val="ab"/>
                <w:rFonts w:ascii="ＭＳ Ｐゴシック" w:eastAsia="ＭＳ Ｐゴシック" w:hAnsi="ＭＳ Ｐゴシック"/>
                <w:sz w:val="30"/>
                <w:szCs w:val="30"/>
              </w:rPr>
              <w:t>５</w:t>
            </w:r>
            <w:r w:rsidRPr="00E33348">
              <w:rPr>
                <w:rFonts w:ascii="ＭＳ Ｐゴシック" w:eastAsia="ＭＳ Ｐゴシック" w:hAnsi="ＭＳ Ｐゴシック"/>
                <w:b w:val="0"/>
                <w:bCs w:val="0"/>
                <w:sz w:val="30"/>
                <w:szCs w:val="30"/>
                <w14:ligatures w14:val="standardContextual"/>
              </w:rPr>
              <w:tab/>
            </w:r>
            <w:r w:rsidRPr="00E33348">
              <w:rPr>
                <w:rStyle w:val="ab"/>
                <w:rFonts w:ascii="ＭＳ Ｐゴシック" w:eastAsia="ＭＳ Ｐゴシック" w:hAnsi="ＭＳ Ｐゴシック"/>
                <w:sz w:val="30"/>
                <w:szCs w:val="30"/>
              </w:rPr>
              <w:t>緊急やむを得ない場合の対応に関する基本方針</w:t>
            </w:r>
            <w:r w:rsidRPr="00E33348">
              <w:rPr>
                <w:rFonts w:ascii="ＭＳ Ｐゴシック" w:eastAsia="ＭＳ Ｐゴシック" w:hAnsi="ＭＳ Ｐゴシック"/>
                <w:webHidden/>
                <w:sz w:val="30"/>
                <w:szCs w:val="30"/>
              </w:rPr>
              <w:tab/>
            </w:r>
            <w:r w:rsidRPr="00E33348">
              <w:rPr>
                <w:rFonts w:ascii="ＭＳ Ｐゴシック" w:eastAsia="ＭＳ Ｐゴシック" w:hAnsi="ＭＳ Ｐゴシック"/>
                <w:webHidden/>
                <w:sz w:val="30"/>
                <w:szCs w:val="30"/>
              </w:rPr>
              <w:fldChar w:fldCharType="begin"/>
            </w:r>
            <w:r w:rsidRPr="00E33348">
              <w:rPr>
                <w:rFonts w:ascii="ＭＳ Ｐゴシック" w:eastAsia="ＭＳ Ｐゴシック" w:hAnsi="ＭＳ Ｐゴシック"/>
                <w:webHidden/>
                <w:sz w:val="30"/>
                <w:szCs w:val="30"/>
              </w:rPr>
              <w:instrText xml:space="preserve"> PAGEREF _Toc189297157 \h </w:instrText>
            </w:r>
            <w:r w:rsidRPr="00E33348">
              <w:rPr>
                <w:rFonts w:ascii="ＭＳ Ｐゴシック" w:eastAsia="ＭＳ Ｐゴシック" w:hAnsi="ＭＳ Ｐゴシック"/>
                <w:webHidden/>
                <w:sz w:val="30"/>
                <w:szCs w:val="30"/>
              </w:rPr>
            </w:r>
            <w:r w:rsidRPr="00E33348">
              <w:rPr>
                <w:rFonts w:ascii="ＭＳ Ｐゴシック" w:eastAsia="ＭＳ Ｐゴシック" w:hAnsi="ＭＳ Ｐゴシック"/>
                <w:webHidden/>
                <w:sz w:val="30"/>
                <w:szCs w:val="30"/>
              </w:rPr>
              <w:fldChar w:fldCharType="separate"/>
            </w:r>
            <w:r w:rsidR="00B75EE0">
              <w:rPr>
                <w:rFonts w:ascii="ＭＳ Ｐゴシック" w:eastAsia="ＭＳ Ｐゴシック" w:hAnsi="ＭＳ Ｐゴシック"/>
                <w:webHidden/>
                <w:sz w:val="30"/>
                <w:szCs w:val="30"/>
              </w:rPr>
              <w:t>6</w:t>
            </w:r>
            <w:r w:rsidRPr="00E33348">
              <w:rPr>
                <w:rFonts w:ascii="ＭＳ Ｐゴシック" w:eastAsia="ＭＳ Ｐゴシック" w:hAnsi="ＭＳ Ｐゴシック"/>
                <w:webHidden/>
                <w:sz w:val="30"/>
                <w:szCs w:val="30"/>
              </w:rPr>
              <w:fldChar w:fldCharType="end"/>
            </w:r>
          </w:hyperlink>
        </w:p>
        <w:p w14:paraId="21FC11F2" w14:textId="3580152F" w:rsidR="009B4624" w:rsidRPr="00E33348" w:rsidRDefault="009B4624">
          <w:pPr>
            <w:pStyle w:val="11"/>
            <w:rPr>
              <w:rFonts w:ascii="ＭＳ Ｐゴシック" w:eastAsia="ＭＳ Ｐゴシック" w:hAnsi="ＭＳ Ｐゴシック"/>
              <w:b w:val="0"/>
              <w:bCs w:val="0"/>
              <w:sz w:val="30"/>
              <w:szCs w:val="30"/>
              <w14:ligatures w14:val="standardContextual"/>
            </w:rPr>
          </w:pPr>
          <w:hyperlink w:anchor="_Toc189297158" w:history="1">
            <w:r w:rsidRPr="00E33348">
              <w:rPr>
                <w:rStyle w:val="ab"/>
                <w:rFonts w:ascii="ＭＳ Ｐゴシック" w:eastAsia="ＭＳ Ｐゴシック" w:hAnsi="ＭＳ Ｐゴシック"/>
                <w:sz w:val="30"/>
                <w:szCs w:val="30"/>
              </w:rPr>
              <w:t>６</w:t>
            </w:r>
            <w:r w:rsidRPr="00E33348">
              <w:rPr>
                <w:rFonts w:ascii="ＭＳ Ｐゴシック" w:eastAsia="ＭＳ Ｐゴシック" w:hAnsi="ＭＳ Ｐゴシック"/>
                <w:b w:val="0"/>
                <w:bCs w:val="0"/>
                <w:sz w:val="30"/>
                <w:szCs w:val="30"/>
                <w14:ligatures w14:val="standardContextual"/>
              </w:rPr>
              <w:tab/>
            </w:r>
            <w:r w:rsidRPr="00E33348">
              <w:rPr>
                <w:rStyle w:val="ab"/>
                <w:rFonts w:ascii="ＭＳ Ｐゴシック" w:eastAsia="ＭＳ Ｐゴシック" w:hAnsi="ＭＳ Ｐゴシック"/>
                <w:sz w:val="30"/>
                <w:szCs w:val="30"/>
              </w:rPr>
              <w:t>事業所内で発生した身体拘束等の報告方法等のための方策に関する基本方針</w:t>
            </w:r>
            <w:r w:rsidRPr="00E33348">
              <w:rPr>
                <w:rFonts w:ascii="ＭＳ Ｐゴシック" w:eastAsia="ＭＳ Ｐゴシック" w:hAnsi="ＭＳ Ｐゴシック"/>
                <w:webHidden/>
                <w:sz w:val="30"/>
                <w:szCs w:val="30"/>
              </w:rPr>
              <w:tab/>
            </w:r>
            <w:r w:rsidRPr="00E33348">
              <w:rPr>
                <w:rFonts w:ascii="ＭＳ Ｐゴシック" w:eastAsia="ＭＳ Ｐゴシック" w:hAnsi="ＭＳ Ｐゴシック"/>
                <w:webHidden/>
                <w:sz w:val="30"/>
                <w:szCs w:val="30"/>
              </w:rPr>
              <w:fldChar w:fldCharType="begin"/>
            </w:r>
            <w:r w:rsidRPr="00E33348">
              <w:rPr>
                <w:rFonts w:ascii="ＭＳ Ｐゴシック" w:eastAsia="ＭＳ Ｐゴシック" w:hAnsi="ＭＳ Ｐゴシック"/>
                <w:webHidden/>
                <w:sz w:val="30"/>
                <w:szCs w:val="30"/>
              </w:rPr>
              <w:instrText xml:space="preserve"> PAGEREF _Toc189297158 \h </w:instrText>
            </w:r>
            <w:r w:rsidRPr="00E33348">
              <w:rPr>
                <w:rFonts w:ascii="ＭＳ Ｐゴシック" w:eastAsia="ＭＳ Ｐゴシック" w:hAnsi="ＭＳ Ｐゴシック"/>
                <w:webHidden/>
                <w:sz w:val="30"/>
                <w:szCs w:val="30"/>
              </w:rPr>
            </w:r>
            <w:r w:rsidRPr="00E33348">
              <w:rPr>
                <w:rFonts w:ascii="ＭＳ Ｐゴシック" w:eastAsia="ＭＳ Ｐゴシック" w:hAnsi="ＭＳ Ｐゴシック"/>
                <w:webHidden/>
                <w:sz w:val="30"/>
                <w:szCs w:val="30"/>
              </w:rPr>
              <w:fldChar w:fldCharType="separate"/>
            </w:r>
            <w:r w:rsidR="00B75EE0">
              <w:rPr>
                <w:rFonts w:ascii="ＭＳ Ｐゴシック" w:eastAsia="ＭＳ Ｐゴシック" w:hAnsi="ＭＳ Ｐゴシック"/>
                <w:webHidden/>
                <w:sz w:val="30"/>
                <w:szCs w:val="30"/>
              </w:rPr>
              <w:t>8</w:t>
            </w:r>
            <w:r w:rsidRPr="00E33348">
              <w:rPr>
                <w:rFonts w:ascii="ＭＳ Ｐゴシック" w:eastAsia="ＭＳ Ｐゴシック" w:hAnsi="ＭＳ Ｐゴシック"/>
                <w:webHidden/>
                <w:sz w:val="30"/>
                <w:szCs w:val="30"/>
              </w:rPr>
              <w:fldChar w:fldCharType="end"/>
            </w:r>
          </w:hyperlink>
        </w:p>
        <w:p w14:paraId="5E4932ED" w14:textId="1E1FF88A" w:rsidR="009B4624" w:rsidRPr="00E33348" w:rsidRDefault="009B4624">
          <w:pPr>
            <w:pStyle w:val="11"/>
            <w:rPr>
              <w:rFonts w:ascii="ＭＳ Ｐゴシック" w:eastAsia="ＭＳ Ｐゴシック" w:hAnsi="ＭＳ Ｐゴシック"/>
              <w:b w:val="0"/>
              <w:bCs w:val="0"/>
              <w:sz w:val="30"/>
              <w:szCs w:val="30"/>
              <w14:ligatures w14:val="standardContextual"/>
            </w:rPr>
          </w:pPr>
          <w:hyperlink w:anchor="_Toc189297159" w:history="1">
            <w:r w:rsidRPr="00E33348">
              <w:rPr>
                <w:rStyle w:val="ab"/>
                <w:rFonts w:ascii="ＭＳ Ｐゴシック" w:eastAsia="ＭＳ Ｐゴシック" w:hAnsi="ＭＳ Ｐゴシック"/>
                <w:sz w:val="30"/>
                <w:szCs w:val="30"/>
              </w:rPr>
              <w:t>７</w:t>
            </w:r>
            <w:r w:rsidRPr="00E33348">
              <w:rPr>
                <w:rFonts w:ascii="ＭＳ Ｐゴシック" w:eastAsia="ＭＳ Ｐゴシック" w:hAnsi="ＭＳ Ｐゴシック"/>
                <w:b w:val="0"/>
                <w:bCs w:val="0"/>
                <w:sz w:val="30"/>
                <w:szCs w:val="30"/>
                <w14:ligatures w14:val="standardContextual"/>
              </w:rPr>
              <w:tab/>
            </w:r>
            <w:r w:rsidRPr="00E33348">
              <w:rPr>
                <w:rStyle w:val="ab"/>
                <w:rFonts w:ascii="ＭＳ Ｐゴシック" w:eastAsia="ＭＳ Ｐゴシック" w:hAnsi="ＭＳ Ｐゴシック"/>
                <w:sz w:val="30"/>
                <w:szCs w:val="30"/>
              </w:rPr>
              <w:t>利用者等に対する当該指針の閲覧に関する基本方針</w:t>
            </w:r>
            <w:r w:rsidRPr="00E33348">
              <w:rPr>
                <w:rFonts w:ascii="ＭＳ Ｐゴシック" w:eastAsia="ＭＳ Ｐゴシック" w:hAnsi="ＭＳ Ｐゴシック"/>
                <w:webHidden/>
                <w:sz w:val="30"/>
                <w:szCs w:val="30"/>
              </w:rPr>
              <w:tab/>
            </w:r>
            <w:r w:rsidRPr="00E33348">
              <w:rPr>
                <w:rFonts w:ascii="ＭＳ Ｐゴシック" w:eastAsia="ＭＳ Ｐゴシック" w:hAnsi="ＭＳ Ｐゴシック"/>
                <w:webHidden/>
                <w:sz w:val="30"/>
                <w:szCs w:val="30"/>
              </w:rPr>
              <w:fldChar w:fldCharType="begin"/>
            </w:r>
            <w:r w:rsidRPr="00E33348">
              <w:rPr>
                <w:rFonts w:ascii="ＭＳ Ｐゴシック" w:eastAsia="ＭＳ Ｐゴシック" w:hAnsi="ＭＳ Ｐゴシック"/>
                <w:webHidden/>
                <w:sz w:val="30"/>
                <w:szCs w:val="30"/>
              </w:rPr>
              <w:instrText xml:space="preserve"> PAGEREF _Toc189297159 \h </w:instrText>
            </w:r>
            <w:r w:rsidRPr="00E33348">
              <w:rPr>
                <w:rFonts w:ascii="ＭＳ Ｐゴシック" w:eastAsia="ＭＳ Ｐゴシック" w:hAnsi="ＭＳ Ｐゴシック"/>
                <w:webHidden/>
                <w:sz w:val="30"/>
                <w:szCs w:val="30"/>
              </w:rPr>
            </w:r>
            <w:r w:rsidRPr="00E33348">
              <w:rPr>
                <w:rFonts w:ascii="ＭＳ Ｐゴシック" w:eastAsia="ＭＳ Ｐゴシック" w:hAnsi="ＭＳ Ｐゴシック"/>
                <w:webHidden/>
                <w:sz w:val="30"/>
                <w:szCs w:val="30"/>
              </w:rPr>
              <w:fldChar w:fldCharType="separate"/>
            </w:r>
            <w:r w:rsidR="00B75EE0">
              <w:rPr>
                <w:rFonts w:ascii="ＭＳ Ｐゴシック" w:eastAsia="ＭＳ Ｐゴシック" w:hAnsi="ＭＳ Ｐゴシック"/>
                <w:webHidden/>
                <w:sz w:val="30"/>
                <w:szCs w:val="30"/>
              </w:rPr>
              <w:t>8</w:t>
            </w:r>
            <w:r w:rsidRPr="00E33348">
              <w:rPr>
                <w:rFonts w:ascii="ＭＳ Ｐゴシック" w:eastAsia="ＭＳ Ｐゴシック" w:hAnsi="ＭＳ Ｐゴシック"/>
                <w:webHidden/>
                <w:sz w:val="30"/>
                <w:szCs w:val="30"/>
              </w:rPr>
              <w:fldChar w:fldCharType="end"/>
            </w:r>
          </w:hyperlink>
        </w:p>
        <w:p w14:paraId="39339FEA" w14:textId="37545F62" w:rsidR="009B4624" w:rsidRPr="00E33348" w:rsidRDefault="009B4624">
          <w:pPr>
            <w:pStyle w:val="11"/>
            <w:rPr>
              <w:rFonts w:ascii="ＭＳ Ｐゴシック" w:eastAsia="ＭＳ Ｐゴシック" w:hAnsi="ＭＳ Ｐゴシック"/>
              <w:b w:val="0"/>
              <w:bCs w:val="0"/>
              <w:sz w:val="30"/>
              <w:szCs w:val="30"/>
              <w14:ligatures w14:val="standardContextual"/>
            </w:rPr>
          </w:pPr>
          <w:hyperlink w:anchor="_Toc189297160" w:history="1">
            <w:r w:rsidRPr="00E33348">
              <w:rPr>
                <w:rStyle w:val="ab"/>
                <w:rFonts w:ascii="ＭＳ Ｐゴシック" w:eastAsia="ＭＳ Ｐゴシック" w:hAnsi="ＭＳ Ｐゴシック"/>
                <w:sz w:val="30"/>
                <w:szCs w:val="30"/>
              </w:rPr>
              <w:t>８</w:t>
            </w:r>
            <w:r w:rsidRPr="00E33348">
              <w:rPr>
                <w:rFonts w:ascii="ＭＳ Ｐゴシック" w:eastAsia="ＭＳ Ｐゴシック" w:hAnsi="ＭＳ Ｐゴシック"/>
                <w:b w:val="0"/>
                <w:bCs w:val="0"/>
                <w:sz w:val="30"/>
                <w:szCs w:val="30"/>
                <w14:ligatures w14:val="standardContextual"/>
              </w:rPr>
              <w:tab/>
            </w:r>
            <w:r w:rsidRPr="00E33348">
              <w:rPr>
                <w:rStyle w:val="ab"/>
                <w:rFonts w:ascii="ＭＳ Ｐゴシック" w:eastAsia="ＭＳ Ｐゴシック" w:hAnsi="ＭＳ Ｐゴシック"/>
                <w:sz w:val="30"/>
                <w:szCs w:val="30"/>
              </w:rPr>
              <w:t>その他身体拘束等の適正化の推進のために必要な基本方針</w:t>
            </w:r>
            <w:r w:rsidRPr="00E33348">
              <w:rPr>
                <w:rFonts w:ascii="ＭＳ Ｐゴシック" w:eastAsia="ＭＳ Ｐゴシック" w:hAnsi="ＭＳ Ｐゴシック"/>
                <w:webHidden/>
                <w:sz w:val="30"/>
                <w:szCs w:val="30"/>
              </w:rPr>
              <w:tab/>
            </w:r>
            <w:r w:rsidRPr="00E33348">
              <w:rPr>
                <w:rFonts w:ascii="ＭＳ Ｐゴシック" w:eastAsia="ＭＳ Ｐゴシック" w:hAnsi="ＭＳ Ｐゴシック"/>
                <w:webHidden/>
                <w:sz w:val="30"/>
                <w:szCs w:val="30"/>
              </w:rPr>
              <w:fldChar w:fldCharType="begin"/>
            </w:r>
            <w:r w:rsidRPr="00E33348">
              <w:rPr>
                <w:rFonts w:ascii="ＭＳ Ｐゴシック" w:eastAsia="ＭＳ Ｐゴシック" w:hAnsi="ＭＳ Ｐゴシック"/>
                <w:webHidden/>
                <w:sz w:val="30"/>
                <w:szCs w:val="30"/>
              </w:rPr>
              <w:instrText xml:space="preserve"> PAGEREF _Toc189297160 \h </w:instrText>
            </w:r>
            <w:r w:rsidRPr="00E33348">
              <w:rPr>
                <w:rFonts w:ascii="ＭＳ Ｐゴシック" w:eastAsia="ＭＳ Ｐゴシック" w:hAnsi="ＭＳ Ｐゴシック"/>
                <w:webHidden/>
                <w:sz w:val="30"/>
                <w:szCs w:val="30"/>
              </w:rPr>
            </w:r>
            <w:r w:rsidRPr="00E33348">
              <w:rPr>
                <w:rFonts w:ascii="ＭＳ Ｐゴシック" w:eastAsia="ＭＳ Ｐゴシック" w:hAnsi="ＭＳ Ｐゴシック"/>
                <w:webHidden/>
                <w:sz w:val="30"/>
                <w:szCs w:val="30"/>
              </w:rPr>
              <w:fldChar w:fldCharType="separate"/>
            </w:r>
            <w:r w:rsidR="00B75EE0">
              <w:rPr>
                <w:rFonts w:ascii="ＭＳ Ｐゴシック" w:eastAsia="ＭＳ Ｐゴシック" w:hAnsi="ＭＳ Ｐゴシック"/>
                <w:webHidden/>
                <w:sz w:val="30"/>
                <w:szCs w:val="30"/>
              </w:rPr>
              <w:t>8</w:t>
            </w:r>
            <w:r w:rsidRPr="00E33348">
              <w:rPr>
                <w:rFonts w:ascii="ＭＳ Ｐゴシック" w:eastAsia="ＭＳ Ｐゴシック" w:hAnsi="ＭＳ Ｐゴシック"/>
                <w:webHidden/>
                <w:sz w:val="30"/>
                <w:szCs w:val="30"/>
              </w:rPr>
              <w:fldChar w:fldCharType="end"/>
            </w:r>
          </w:hyperlink>
        </w:p>
        <w:p w14:paraId="0B35DE60" w14:textId="67AB6BB6" w:rsidR="00AF7228" w:rsidRPr="00E33348" w:rsidRDefault="00AF7228" w:rsidP="008177CA">
          <w:pPr>
            <w:rPr>
              <w:rFonts w:ascii="ＭＳ Ｐゴシック" w:eastAsia="ＭＳ Ｐゴシック" w:hAnsi="ＭＳ Ｐゴシック"/>
              <w:b/>
              <w:bCs/>
              <w:sz w:val="27"/>
              <w:szCs w:val="27"/>
              <w:lang w:val="ja-JP"/>
            </w:rPr>
          </w:pPr>
          <w:r w:rsidRPr="00E33348">
            <w:rPr>
              <w:rFonts w:ascii="ＭＳ Ｐゴシック" w:eastAsia="ＭＳ Ｐゴシック" w:hAnsi="ＭＳ Ｐゴシック"/>
              <w:b/>
              <w:bCs/>
              <w:sz w:val="30"/>
              <w:szCs w:val="30"/>
              <w:lang w:val="ja-JP"/>
            </w:rPr>
            <w:fldChar w:fldCharType="end"/>
          </w:r>
        </w:p>
      </w:sdtContent>
    </w:sdt>
    <w:p w14:paraId="3D8689DE" w14:textId="37141200" w:rsidR="00593A5F" w:rsidRPr="001250D1" w:rsidRDefault="001250D1" w:rsidP="001250D1">
      <w:pPr>
        <w:ind w:left="211" w:hangingChars="100" w:hanging="211"/>
        <w:jc w:val="left"/>
        <w:rPr>
          <w:rFonts w:ascii="ＭＳ Ｐゴシック" w:eastAsia="ＭＳ Ｐゴシック" w:hAnsi="ＭＳ Ｐゴシック"/>
          <w:b/>
          <w:bCs/>
        </w:rPr>
      </w:pPr>
      <w:r>
        <w:rPr>
          <w:rFonts w:ascii="ＭＳ Ｐゴシック" w:eastAsia="ＭＳ Ｐゴシック" w:hAnsi="ＭＳ Ｐゴシック"/>
          <w:b/>
          <w:bCs/>
        </w:rPr>
        <w:br w:type="page"/>
      </w:r>
    </w:p>
    <w:p w14:paraId="4333F036" w14:textId="4F815747" w:rsidR="00DA0FB9" w:rsidRPr="003E0B02" w:rsidRDefault="001250D1" w:rsidP="00BC2536">
      <w:pPr>
        <w:pStyle w:val="1"/>
        <w:numPr>
          <w:ilvl w:val="0"/>
          <w:numId w:val="2"/>
        </w:numPr>
        <w:rPr>
          <w:rFonts w:ascii="ＭＳ Ｐゴシック" w:eastAsia="ＭＳ Ｐゴシック" w:hAnsi="ＭＳ Ｐゴシック"/>
          <w:b/>
          <w:bCs/>
          <w:sz w:val="28"/>
          <w:szCs w:val="28"/>
        </w:rPr>
      </w:pPr>
      <w:bookmarkStart w:id="0" w:name="_Toc189297153"/>
      <w:r w:rsidRPr="001250D1">
        <w:rPr>
          <w:rFonts w:ascii="ＭＳ Ｐゴシック" w:eastAsia="ＭＳ Ｐゴシック" w:hAnsi="ＭＳ Ｐゴシック" w:hint="eastAsia"/>
          <w:b/>
          <w:bCs/>
          <w:sz w:val="28"/>
          <w:szCs w:val="28"/>
        </w:rPr>
        <w:lastRenderedPageBreak/>
        <w:t>事業所における身体拘束等の適正化に関する基本的考え方</w:t>
      </w:r>
      <w:bookmarkEnd w:id="0"/>
    </w:p>
    <w:p w14:paraId="20B07077" w14:textId="6A694696" w:rsidR="00EA3681" w:rsidRDefault="00EA3681" w:rsidP="009E439A">
      <w:pPr>
        <w:ind w:firstLineChars="100" w:firstLine="210"/>
        <w:rPr>
          <w:rFonts w:ascii="ＭＳ Ｐゴシック" w:eastAsia="ＭＳ Ｐゴシック" w:hAnsi="ＭＳ Ｐゴシック" w:cs="Segoe UI"/>
          <w:color w:val="000000" w:themeColor="text1"/>
        </w:rPr>
      </w:pPr>
      <w:r w:rsidRPr="00EA3681">
        <w:rPr>
          <w:rFonts w:ascii="ＭＳ Ｐゴシック" w:eastAsia="ＭＳ Ｐゴシック" w:hAnsi="ＭＳ Ｐゴシック" w:cs="Segoe UI" w:hint="eastAsia"/>
          <w:color w:val="000000" w:themeColor="text1"/>
        </w:rPr>
        <w:t>身体拘束は、利用者の行動を制限し、身体的・精神的に重大な影響を及ぼす</w:t>
      </w:r>
      <w:r w:rsidR="00343ACE">
        <w:rPr>
          <w:rFonts w:ascii="ＭＳ Ｐゴシック" w:eastAsia="ＭＳ Ｐゴシック" w:hAnsi="ＭＳ Ｐゴシック" w:cs="Segoe UI" w:hint="eastAsia"/>
          <w:color w:val="000000" w:themeColor="text1"/>
        </w:rPr>
        <w:t>。</w:t>
      </w:r>
      <w:r w:rsidR="00094403">
        <w:rPr>
          <w:rFonts w:ascii="ＭＳ Ｐゴシック" w:eastAsia="ＭＳ Ｐゴシック" w:hAnsi="ＭＳ Ｐゴシック" w:cs="Segoe UI" w:hint="eastAsia"/>
          <w:color w:val="000000" w:themeColor="text1"/>
        </w:rPr>
        <w:t>その結果、</w:t>
      </w:r>
      <w:r w:rsidR="005B01EB" w:rsidRPr="005B01EB">
        <w:rPr>
          <w:rFonts w:ascii="ＭＳ Ｐゴシック" w:eastAsia="ＭＳ Ｐゴシック" w:hAnsi="ＭＳ Ｐゴシック" w:cs="Segoe UI"/>
          <w:color w:val="000000" w:themeColor="text1"/>
        </w:rPr>
        <w:t>利用者の尊厳の保持と自立を阻害するなど、深刻な弊害をもたらす恐れがある。</w:t>
      </w:r>
    </w:p>
    <w:p w14:paraId="7F86D14B" w14:textId="223CF885" w:rsidR="00EA3681" w:rsidRDefault="00752B1F" w:rsidP="00BC1842">
      <w:pPr>
        <w:ind w:firstLineChars="100" w:firstLine="210"/>
        <w:rPr>
          <w:rFonts w:ascii="ＭＳ Ｐゴシック" w:eastAsia="ＭＳ Ｐゴシック" w:hAnsi="ＭＳ Ｐゴシック" w:cs="Segoe UI"/>
          <w:color w:val="000000" w:themeColor="text1"/>
        </w:rPr>
      </w:pPr>
      <w:r>
        <w:rPr>
          <w:rFonts w:ascii="ＭＳ Ｐゴシック" w:eastAsia="ＭＳ Ｐゴシック" w:hAnsi="ＭＳ Ｐゴシック" w:cs="Segoe UI" w:hint="eastAsia"/>
          <w:color w:val="000000" w:themeColor="text1"/>
        </w:rPr>
        <w:t>そのため</w:t>
      </w:r>
      <w:r w:rsidR="00EA3681" w:rsidRPr="00EA3681">
        <w:rPr>
          <w:rFonts w:ascii="ＭＳ Ｐゴシック" w:eastAsia="ＭＳ Ｐゴシック" w:hAnsi="ＭＳ Ｐゴシック" w:cs="Segoe UI"/>
          <w:color w:val="000000" w:themeColor="text1"/>
        </w:rPr>
        <w:t>、</w:t>
      </w:r>
      <w:r w:rsidR="009E439A" w:rsidRPr="009E439A">
        <w:rPr>
          <w:rFonts w:ascii="ＭＳ Ｐゴシック" w:eastAsia="ＭＳ Ｐゴシック" w:hAnsi="ＭＳ Ｐゴシック" w:cs="Segoe UI" w:hint="eastAsia"/>
          <w:color w:val="000000" w:themeColor="text1"/>
        </w:rPr>
        <w:t>利用者又は他の利用者等の生命又は身体を保護するため緊急やむを得ない場合を除き、</w:t>
      </w:r>
      <w:r w:rsidRPr="00752B1F">
        <w:rPr>
          <w:rFonts w:ascii="ＭＳ Ｐゴシック" w:eastAsia="ＭＳ Ｐゴシック" w:hAnsi="ＭＳ Ｐゴシック" w:cs="Segoe UI"/>
          <w:color w:val="000000" w:themeColor="text1"/>
        </w:rPr>
        <w:t>身体的拘束その他利用者の行動を制限する行為</w:t>
      </w:r>
      <w:r w:rsidRPr="00752B1F">
        <w:rPr>
          <w:rFonts w:ascii="ＭＳ Ｐゴシック" w:eastAsia="ＭＳ Ｐゴシック" w:hAnsi="ＭＳ Ｐゴシック" w:cs="Segoe UI" w:hint="eastAsia"/>
          <w:color w:val="000000" w:themeColor="text1"/>
        </w:rPr>
        <w:t>（以下「身体拘束等」という</w:t>
      </w:r>
      <w:r>
        <w:rPr>
          <w:rFonts w:ascii="ＭＳ Ｐゴシック" w:eastAsia="ＭＳ Ｐゴシック" w:hAnsi="ＭＳ Ｐゴシック" w:cs="Segoe UI" w:hint="eastAsia"/>
          <w:color w:val="000000" w:themeColor="text1"/>
        </w:rPr>
        <w:t>。</w:t>
      </w:r>
      <w:r w:rsidRPr="00752B1F">
        <w:rPr>
          <w:rFonts w:ascii="ＭＳ Ｐゴシック" w:eastAsia="ＭＳ Ｐゴシック" w:hAnsi="ＭＳ Ｐゴシック" w:cs="Segoe UI" w:hint="eastAsia"/>
          <w:color w:val="000000" w:themeColor="text1"/>
        </w:rPr>
        <w:t>）</w:t>
      </w:r>
      <w:r w:rsidRPr="00752B1F">
        <w:rPr>
          <w:rFonts w:ascii="ＭＳ Ｐゴシック" w:eastAsia="ＭＳ Ｐゴシック" w:hAnsi="ＭＳ Ｐゴシック" w:cs="Segoe UI"/>
          <w:color w:val="000000" w:themeColor="text1"/>
        </w:rPr>
        <w:t>を行ってはならない</w:t>
      </w:r>
      <w:r w:rsidR="00EA3681" w:rsidRPr="00EA3681">
        <w:rPr>
          <w:rFonts w:ascii="ＭＳ Ｐゴシック" w:eastAsia="ＭＳ Ｐゴシック" w:hAnsi="ＭＳ Ｐゴシック" w:cs="Segoe UI"/>
          <w:color w:val="000000" w:themeColor="text1"/>
        </w:rPr>
        <w:t>。</w:t>
      </w:r>
    </w:p>
    <w:p w14:paraId="28A1FB9F" w14:textId="18F2EE31" w:rsidR="00BC1842" w:rsidRPr="00BC1842" w:rsidRDefault="00EA3681" w:rsidP="00BC1842">
      <w:pPr>
        <w:ind w:firstLineChars="100" w:firstLine="210"/>
        <w:rPr>
          <w:rFonts w:ascii="ＭＳ Ｐゴシック" w:eastAsia="ＭＳ Ｐゴシック" w:hAnsi="ＭＳ Ｐゴシック" w:cs="Segoe UI"/>
          <w:color w:val="000000" w:themeColor="text1"/>
        </w:rPr>
      </w:pPr>
      <w:r w:rsidRPr="00EA3681">
        <w:rPr>
          <w:rFonts w:ascii="ＭＳ Ｐゴシック" w:eastAsia="ＭＳ Ｐゴシック" w:hAnsi="ＭＳ Ｐゴシック" w:cs="Segoe UI"/>
          <w:color w:val="000000" w:themeColor="text1"/>
        </w:rPr>
        <w:t>事業所は、身体拘束等を回避するための環境整備とケアの工夫を継続し、職員が適切な対応を行えるよう研修や代替手段の検討を徹底する。</w:t>
      </w:r>
    </w:p>
    <w:p w14:paraId="73FCBE7A" w14:textId="786F9969" w:rsidR="00DA0FB9" w:rsidRPr="00A60D3C" w:rsidRDefault="003E0B02" w:rsidP="00BC2536">
      <w:pPr>
        <w:pStyle w:val="a7"/>
        <w:numPr>
          <w:ilvl w:val="0"/>
          <w:numId w:val="4"/>
        </w:numPr>
        <w:ind w:leftChars="0"/>
        <w:rPr>
          <w:rFonts w:ascii="ＭＳ Ｐゴシック" w:eastAsia="ＭＳ Ｐゴシック" w:hAnsi="ＭＳ Ｐゴシック"/>
          <w:b/>
          <w:bCs/>
          <w:color w:val="000000" w:themeColor="text1"/>
          <w:sz w:val="22"/>
          <w:szCs w:val="24"/>
        </w:rPr>
      </w:pPr>
      <w:r w:rsidRPr="00A60D3C">
        <w:rPr>
          <w:rFonts w:ascii="ＭＳ Ｐゴシック" w:eastAsia="ＭＳ Ｐゴシック" w:hAnsi="ＭＳ Ｐゴシック" w:hint="eastAsia"/>
          <w:b/>
          <w:bCs/>
          <w:color w:val="000000" w:themeColor="text1"/>
          <w:sz w:val="22"/>
          <w:szCs w:val="24"/>
        </w:rPr>
        <w:t>身体拘束</w:t>
      </w:r>
      <w:r w:rsidR="00752B1F">
        <w:rPr>
          <w:rFonts w:ascii="ＭＳ Ｐゴシック" w:eastAsia="ＭＳ Ｐゴシック" w:hAnsi="ＭＳ Ｐゴシック" w:hint="eastAsia"/>
          <w:b/>
          <w:bCs/>
          <w:color w:val="000000" w:themeColor="text1"/>
          <w:sz w:val="22"/>
          <w:szCs w:val="24"/>
        </w:rPr>
        <w:t>等</w:t>
      </w:r>
      <w:r w:rsidRPr="00A60D3C">
        <w:rPr>
          <w:rFonts w:ascii="ＭＳ Ｐゴシック" w:eastAsia="ＭＳ Ｐゴシック" w:hAnsi="ＭＳ Ｐゴシック" w:hint="eastAsia"/>
          <w:b/>
          <w:bCs/>
          <w:color w:val="000000" w:themeColor="text1"/>
          <w:sz w:val="22"/>
          <w:szCs w:val="24"/>
        </w:rPr>
        <w:t>の具体例</w:t>
      </w:r>
    </w:p>
    <w:p w14:paraId="2A6FAE93" w14:textId="1D9D2888" w:rsidR="003E0B02" w:rsidRPr="00A4174D" w:rsidRDefault="003E0B02" w:rsidP="00A4174D">
      <w:pPr>
        <w:ind w:firstLineChars="100" w:firstLine="210"/>
        <w:rPr>
          <w:rFonts w:ascii="ＭＳ Ｐゴシック" w:eastAsia="ＭＳ Ｐゴシック" w:hAnsi="ＭＳ Ｐゴシック"/>
          <w:color w:val="000000" w:themeColor="text1"/>
        </w:rPr>
      </w:pPr>
      <w:r w:rsidRPr="003E0B02">
        <w:rPr>
          <w:rFonts w:ascii="ＭＳ Ｐゴシック" w:eastAsia="ＭＳ Ｐゴシック" w:hAnsi="ＭＳ Ｐゴシック"/>
          <w:color w:val="000000" w:themeColor="text1"/>
        </w:rPr>
        <w:t>身体拘束とは「本人の行動の自由を制限すること」であり、次のような行為が具体例として挙げ</w:t>
      </w:r>
      <w:r w:rsidRPr="00A4174D">
        <w:rPr>
          <w:rFonts w:ascii="ＭＳ Ｐゴシック" w:eastAsia="ＭＳ Ｐゴシック" w:hAnsi="ＭＳ Ｐゴシック"/>
          <w:color w:val="000000" w:themeColor="text1"/>
        </w:rPr>
        <w:t>られる。</w:t>
      </w:r>
    </w:p>
    <w:p w14:paraId="1F7C19A7" w14:textId="69373B3D" w:rsidR="00DA0FB9"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color w:val="000000" w:themeColor="text1"/>
        </w:rPr>
        <w:t>移動の制限</w:t>
      </w:r>
    </w:p>
    <w:p w14:paraId="0E995866" w14:textId="162BF2C3"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一人歩きしないように、車いすやいす、ベッドに体幹や四肢をひも等で縛る。</w:t>
      </w:r>
    </w:p>
    <w:p w14:paraId="197B5F21" w14:textId="563BA082"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転落を防ぐために、ベッドに体幹や四肢をひも等で縛る。</w:t>
      </w:r>
    </w:p>
    <w:p w14:paraId="5FC0F7CA" w14:textId="3B04CA04"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自分で降りられないように、ベッドをサイドレールで囲む。</w:t>
      </w:r>
    </w:p>
    <w:p w14:paraId="222DF6AF" w14:textId="77AA1FF9"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color w:val="000000" w:themeColor="text1"/>
        </w:rPr>
        <w:t>医療処置を理由とする拘束</w:t>
      </w:r>
    </w:p>
    <w:p w14:paraId="00ACF58E" w14:textId="2184D90D"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点滴・経管栄養等のチューブを抜かないように、四肢をひも等で縛る。</w:t>
      </w:r>
    </w:p>
    <w:p w14:paraId="693FA53B" w14:textId="55383BA2"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皮膚をかきむしらないように、手指の機能を制限するミトン型の手装具をつける。</w:t>
      </w:r>
    </w:p>
    <w:p w14:paraId="18AB6B57" w14:textId="4C7AA4CB"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座位・立位の制限</w:t>
      </w:r>
    </w:p>
    <w:p w14:paraId="409D9E08" w14:textId="55288225" w:rsidR="00752B1F"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車いすやいすからずり落ちたり、立ち上がったりしないように、</w:t>
      </w:r>
      <w:r w:rsidR="00752B1F">
        <w:rPr>
          <w:rFonts w:ascii="ＭＳ Ｐゴシック" w:eastAsia="ＭＳ Ｐゴシック" w:hAnsi="ＭＳ Ｐゴシック" w:hint="eastAsia"/>
          <w:color w:val="000000" w:themeColor="text1"/>
        </w:rPr>
        <w:t>Ｙ</w:t>
      </w:r>
      <w:r w:rsidRPr="00A4174D">
        <w:rPr>
          <w:rFonts w:ascii="ＭＳ Ｐゴシック" w:eastAsia="ＭＳ Ｐゴシック" w:hAnsi="ＭＳ Ｐゴシック"/>
          <w:color w:val="000000" w:themeColor="text1"/>
        </w:rPr>
        <w:t>字型拘束帯や腰ベルト</w:t>
      </w:r>
      <w:r w:rsidR="00752B1F">
        <w:rPr>
          <w:rFonts w:ascii="ＭＳ Ｐゴシック" w:eastAsia="ＭＳ Ｐゴシック" w:hAnsi="ＭＳ Ｐゴシック" w:hint="eastAsia"/>
          <w:color w:val="000000" w:themeColor="text1"/>
        </w:rPr>
        <w:t>、</w:t>
      </w:r>
    </w:p>
    <w:p w14:paraId="6D9D5983" w14:textId="47063B94" w:rsidR="00A4174D" w:rsidRPr="00752B1F" w:rsidRDefault="00A4174D" w:rsidP="00752B1F">
      <w:pPr>
        <w:tabs>
          <w:tab w:val="left" w:pos="851"/>
        </w:tabs>
        <w:ind w:left="650" w:firstLineChars="100" w:firstLine="210"/>
        <w:rPr>
          <w:rFonts w:ascii="ＭＳ Ｐゴシック" w:eastAsia="ＭＳ Ｐゴシック" w:hAnsi="ＭＳ Ｐゴシック"/>
          <w:color w:val="000000" w:themeColor="text1"/>
        </w:rPr>
      </w:pPr>
      <w:r w:rsidRPr="00752B1F">
        <w:rPr>
          <w:rFonts w:ascii="ＭＳ Ｐゴシック" w:eastAsia="ＭＳ Ｐゴシック" w:hAnsi="ＭＳ Ｐゴシック"/>
          <w:color w:val="000000" w:themeColor="text1"/>
        </w:rPr>
        <w:t>車いすテーブルをつける。</w:t>
      </w:r>
    </w:p>
    <w:p w14:paraId="39889A54" w14:textId="69AFB313"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立ち上がる能力のある人の立ち上がりを妨げるようないすを使用する。</w:t>
      </w:r>
    </w:p>
    <w:p w14:paraId="59B9E22D" w14:textId="61C3ECA6"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衣服による制限</w:t>
      </w:r>
    </w:p>
    <w:p w14:paraId="06491E55" w14:textId="43788129"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color w:val="000000" w:themeColor="text1"/>
        </w:rPr>
        <w:t>脱衣やオムツ外しを防ぐために、つなぎ服（介護衣）を着せる。</w:t>
      </w:r>
    </w:p>
    <w:p w14:paraId="0D847A57" w14:textId="3A9CB21F"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他者への影響を理由とした制限</w:t>
      </w:r>
    </w:p>
    <w:p w14:paraId="3889334C" w14:textId="0410BE4C"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color w:val="000000" w:themeColor="text1"/>
        </w:rPr>
        <w:t>他の利用者への迷惑行為を防ぐために、ベッド等に体幹や四肢をひも等で縛る。</w:t>
      </w:r>
    </w:p>
    <w:p w14:paraId="085C22CA" w14:textId="37EDC798"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薬物による行動の制限</w:t>
      </w:r>
    </w:p>
    <w:p w14:paraId="6FF49EC5" w14:textId="78ED56FC" w:rsidR="00A4174D"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行動を落ち着かせるために、向精神薬を過剰に服用させる。</w:t>
      </w:r>
    </w:p>
    <w:p w14:paraId="30DBBD9A" w14:textId="72420438" w:rsidR="00A4174D" w:rsidRDefault="00A4174D" w:rsidP="00BC2536">
      <w:pPr>
        <w:pStyle w:val="a7"/>
        <w:numPr>
          <w:ilvl w:val="0"/>
          <w:numId w:val="3"/>
        </w:numPr>
        <w:ind w:leftChars="0"/>
        <w:rPr>
          <w:rFonts w:ascii="ＭＳ Ｐゴシック" w:eastAsia="ＭＳ Ｐゴシック" w:hAnsi="ＭＳ Ｐゴシック"/>
          <w:color w:val="000000" w:themeColor="text1"/>
        </w:rPr>
      </w:pPr>
      <w:r w:rsidRPr="00A4174D">
        <w:rPr>
          <w:rFonts w:ascii="ＭＳ Ｐゴシック" w:eastAsia="ＭＳ Ｐゴシック" w:hAnsi="ＭＳ Ｐゴシック" w:hint="eastAsia"/>
          <w:color w:val="000000" w:themeColor="text1"/>
        </w:rPr>
        <w:t>隔離</w:t>
      </w:r>
    </w:p>
    <w:p w14:paraId="5A5D34C1" w14:textId="42739DEA" w:rsidR="00A4174D" w:rsidRPr="00A60D3C" w:rsidRDefault="00A4174D" w:rsidP="00BC2536">
      <w:pPr>
        <w:pStyle w:val="a7"/>
        <w:numPr>
          <w:ilvl w:val="1"/>
          <w:numId w:val="3"/>
        </w:numPr>
        <w:tabs>
          <w:tab w:val="left" w:pos="851"/>
        </w:tabs>
        <w:ind w:leftChars="0"/>
        <w:rPr>
          <w:rFonts w:ascii="ＭＳ Ｐゴシック" w:eastAsia="ＭＳ Ｐゴシック" w:hAnsi="ＭＳ Ｐゴシック"/>
          <w:color w:val="000000" w:themeColor="text1"/>
        </w:rPr>
      </w:pPr>
      <w:r w:rsidRPr="00A60D3C">
        <w:rPr>
          <w:rFonts w:ascii="ＭＳ Ｐゴシック" w:eastAsia="ＭＳ Ｐゴシック" w:hAnsi="ＭＳ Ｐゴシック" w:hint="eastAsia"/>
          <w:color w:val="000000" w:themeColor="text1"/>
        </w:rPr>
        <w:t>自分の意思で開けることができない居室等に隔離する。</w:t>
      </w:r>
    </w:p>
    <w:p w14:paraId="76F0EC83" w14:textId="6ADF9C31" w:rsidR="00DA0FB9" w:rsidRPr="00A60D3C" w:rsidRDefault="008C4E79" w:rsidP="00BC2536">
      <w:pPr>
        <w:pStyle w:val="a7"/>
        <w:numPr>
          <w:ilvl w:val="0"/>
          <w:numId w:val="4"/>
        </w:numPr>
        <w:ind w:leftChars="0"/>
        <w:rPr>
          <w:rFonts w:ascii="ＭＳ Ｐゴシック" w:eastAsia="ＭＳ Ｐゴシック" w:hAnsi="ＭＳ Ｐゴシック"/>
          <w:b/>
          <w:bCs/>
          <w:color w:val="000000" w:themeColor="text1"/>
          <w:sz w:val="22"/>
          <w:szCs w:val="24"/>
        </w:rPr>
      </w:pPr>
      <w:r>
        <w:rPr>
          <w:rFonts w:ascii="ＭＳ Ｐゴシック" w:eastAsia="ＭＳ Ｐゴシック" w:hAnsi="ＭＳ Ｐゴシック" w:hint="eastAsia"/>
          <w:b/>
          <w:bCs/>
          <w:color w:val="000000" w:themeColor="text1"/>
          <w:sz w:val="22"/>
          <w:szCs w:val="24"/>
        </w:rPr>
        <w:t>身体拘束</w:t>
      </w:r>
      <w:r w:rsidR="00A60D3C" w:rsidRPr="00A60D3C">
        <w:rPr>
          <w:rFonts w:ascii="ＭＳ Ｐゴシック" w:eastAsia="ＭＳ Ｐゴシック" w:hAnsi="ＭＳ Ｐゴシック"/>
          <w:b/>
          <w:bCs/>
          <w:color w:val="000000" w:themeColor="text1"/>
          <w:sz w:val="22"/>
          <w:szCs w:val="24"/>
        </w:rPr>
        <w:t>等の弊害</w:t>
      </w:r>
    </w:p>
    <w:p w14:paraId="0F8B7BE7" w14:textId="715CA575" w:rsidR="00A60D3C" w:rsidRPr="009E439A" w:rsidRDefault="00A60D3C" w:rsidP="001B2AFA">
      <w:pPr>
        <w:ind w:firstLineChars="100" w:firstLine="210"/>
        <w:rPr>
          <w:rFonts w:ascii="ＭＳ Ｐゴシック" w:eastAsia="ＭＳ Ｐゴシック" w:hAnsi="ＭＳ Ｐゴシック"/>
          <w:color w:val="000000" w:themeColor="text1"/>
        </w:rPr>
      </w:pPr>
      <w:r w:rsidRPr="00A60D3C">
        <w:rPr>
          <w:rFonts w:ascii="ＭＳ Ｐゴシック" w:eastAsia="ＭＳ Ｐゴシック" w:hAnsi="ＭＳ Ｐゴシック"/>
          <w:color w:val="000000" w:themeColor="text1"/>
        </w:rPr>
        <w:t>身体拘束等は、利用者の身体・精神・社会的な側面に深刻な影響を及ぼす。主な弊害は以下のとおりである。</w:t>
      </w:r>
    </w:p>
    <w:p w14:paraId="40ED4B31" w14:textId="7E261A20" w:rsidR="009E439A" w:rsidRDefault="009E439A" w:rsidP="00BC2536">
      <w:pPr>
        <w:pStyle w:val="a7"/>
        <w:numPr>
          <w:ilvl w:val="0"/>
          <w:numId w:val="6"/>
        </w:numPr>
        <w:ind w:leftChars="0"/>
        <w:rPr>
          <w:rFonts w:ascii="ＭＳ Ｐゴシック" w:eastAsia="ＭＳ Ｐゴシック" w:hAnsi="ＭＳ Ｐゴシック"/>
          <w:color w:val="000000" w:themeColor="text1"/>
        </w:rPr>
      </w:pPr>
      <w:r w:rsidRPr="009E439A">
        <w:rPr>
          <w:rFonts w:ascii="ＭＳ Ｐゴシック" w:eastAsia="ＭＳ Ｐゴシック" w:hAnsi="ＭＳ Ｐゴシック" w:hint="eastAsia"/>
          <w:color w:val="000000" w:themeColor="text1"/>
        </w:rPr>
        <w:t>身体的な影響：筋力低下、関節拘縮、褥瘡、誤嚥のリスク増加</w:t>
      </w:r>
    </w:p>
    <w:p w14:paraId="25AB7951" w14:textId="048EF97E" w:rsidR="009E439A" w:rsidRDefault="009E439A" w:rsidP="00BC2536">
      <w:pPr>
        <w:pStyle w:val="a7"/>
        <w:numPr>
          <w:ilvl w:val="0"/>
          <w:numId w:val="6"/>
        </w:numPr>
        <w:ind w:leftChars="0"/>
        <w:rPr>
          <w:rFonts w:ascii="ＭＳ Ｐゴシック" w:eastAsia="ＭＳ Ｐゴシック" w:hAnsi="ＭＳ Ｐゴシック"/>
          <w:color w:val="000000" w:themeColor="text1"/>
        </w:rPr>
      </w:pPr>
      <w:r w:rsidRPr="009E439A">
        <w:rPr>
          <w:rFonts w:ascii="ＭＳ Ｐゴシック" w:eastAsia="ＭＳ Ｐゴシック" w:hAnsi="ＭＳ Ｐゴシック" w:hint="eastAsia"/>
          <w:color w:val="000000" w:themeColor="text1"/>
        </w:rPr>
        <w:t>精神的な影響：強い不安感、抑うつ、認知症の進行</w:t>
      </w:r>
    </w:p>
    <w:p w14:paraId="667F5F6C" w14:textId="2C7F4E35" w:rsidR="00A60D3C" w:rsidRPr="009E439A" w:rsidRDefault="009E439A" w:rsidP="00BC2536">
      <w:pPr>
        <w:pStyle w:val="a7"/>
        <w:numPr>
          <w:ilvl w:val="0"/>
          <w:numId w:val="6"/>
        </w:numPr>
        <w:ind w:leftChars="0"/>
        <w:rPr>
          <w:rFonts w:ascii="ＭＳ Ｐゴシック" w:eastAsia="ＭＳ Ｐゴシック" w:hAnsi="ＭＳ Ｐゴシック"/>
          <w:color w:val="000000" w:themeColor="text1"/>
        </w:rPr>
      </w:pPr>
      <w:r w:rsidRPr="009E439A">
        <w:rPr>
          <w:rFonts w:ascii="ＭＳ Ｐゴシック" w:eastAsia="ＭＳ Ｐゴシック" w:hAnsi="ＭＳ Ｐゴシック"/>
          <w:color w:val="000000" w:themeColor="text1"/>
        </w:rPr>
        <w:lastRenderedPageBreak/>
        <w:t>社会的な影響：利用者・家族の不信感増加、介護の質の低下</w:t>
      </w:r>
    </w:p>
    <w:p w14:paraId="0CF991B9" w14:textId="008F7672" w:rsidR="005B01EB" w:rsidRDefault="005B01EB" w:rsidP="00BC2536">
      <w:pPr>
        <w:pStyle w:val="a7"/>
        <w:numPr>
          <w:ilvl w:val="0"/>
          <w:numId w:val="4"/>
        </w:numPr>
        <w:ind w:leftChars="0"/>
        <w:rPr>
          <w:rFonts w:ascii="ＭＳ Ｐゴシック" w:eastAsia="ＭＳ Ｐゴシック" w:hAnsi="ＭＳ Ｐゴシック"/>
          <w:b/>
          <w:bCs/>
          <w:color w:val="000000" w:themeColor="text1"/>
        </w:rPr>
      </w:pPr>
      <w:r w:rsidRPr="005B01EB">
        <w:rPr>
          <w:rFonts w:ascii="ＭＳ Ｐゴシック" w:eastAsia="ＭＳ Ｐゴシック" w:hAnsi="ＭＳ Ｐゴシック"/>
          <w:b/>
          <w:bCs/>
          <w:color w:val="000000" w:themeColor="text1"/>
        </w:rPr>
        <w:t>身体拘束等の原則禁止</w:t>
      </w:r>
    </w:p>
    <w:p w14:paraId="0DDFFF4C" w14:textId="1F18E7A0" w:rsidR="00AC1F77" w:rsidRDefault="00AC1F77" w:rsidP="00AC1F77">
      <w:pPr>
        <w:ind w:firstLineChars="100" w:firstLine="210"/>
        <w:rPr>
          <w:rFonts w:ascii="ＭＳ Ｐゴシック" w:eastAsia="ＭＳ Ｐゴシック" w:hAnsi="ＭＳ Ｐゴシック"/>
          <w:color w:val="000000" w:themeColor="text1"/>
        </w:rPr>
      </w:pPr>
      <w:r w:rsidRPr="00AC1F77">
        <w:rPr>
          <w:rFonts w:ascii="ＭＳ Ｐゴシック" w:eastAsia="ＭＳ Ｐゴシック" w:hAnsi="ＭＳ Ｐゴシック"/>
          <w:color w:val="000000" w:themeColor="text1"/>
        </w:rPr>
        <w:t>身体拘束等は、利用者の尊厳を害し、自立を阻害するなどの重大な弊害をもたらすため、原則として行わない。</w:t>
      </w:r>
    </w:p>
    <w:p w14:paraId="44081ACC" w14:textId="380E0B9B" w:rsidR="00AC1F77" w:rsidRPr="00AC1F77" w:rsidRDefault="00AC1F77" w:rsidP="00AC1F77">
      <w:pPr>
        <w:ind w:firstLineChars="100" w:firstLine="210"/>
        <w:rPr>
          <w:rFonts w:ascii="ＭＳ Ｐゴシック" w:eastAsia="ＭＳ Ｐゴシック" w:hAnsi="ＭＳ Ｐゴシック"/>
          <w:color w:val="000000" w:themeColor="text1"/>
        </w:rPr>
      </w:pPr>
      <w:r w:rsidRPr="00AC1F77">
        <w:rPr>
          <w:rFonts w:ascii="ＭＳ Ｐゴシック" w:eastAsia="ＭＳ Ｐゴシック" w:hAnsi="ＭＳ Ｐゴシック"/>
          <w:color w:val="000000" w:themeColor="text1"/>
        </w:rPr>
        <w:t>職員の業務の都合や介護の効率化を目的とした身体的拘束等は、いかなる場合も認められない。</w:t>
      </w:r>
    </w:p>
    <w:p w14:paraId="281210F7" w14:textId="77777777" w:rsidR="005B01EB" w:rsidRDefault="005B01EB" w:rsidP="00BC2536">
      <w:pPr>
        <w:pStyle w:val="a7"/>
        <w:numPr>
          <w:ilvl w:val="0"/>
          <w:numId w:val="4"/>
        </w:numPr>
        <w:ind w:leftChars="0"/>
        <w:rPr>
          <w:rFonts w:ascii="ＭＳ Ｐゴシック" w:eastAsia="ＭＳ Ｐゴシック" w:hAnsi="ＭＳ Ｐゴシック"/>
          <w:b/>
          <w:bCs/>
          <w:color w:val="000000" w:themeColor="text1"/>
        </w:rPr>
      </w:pPr>
      <w:r w:rsidRPr="005B01EB">
        <w:rPr>
          <w:rFonts w:ascii="ＭＳ Ｐゴシック" w:eastAsia="ＭＳ Ｐゴシック" w:hAnsi="ＭＳ Ｐゴシック"/>
          <w:b/>
          <w:bCs/>
          <w:color w:val="000000" w:themeColor="text1"/>
        </w:rPr>
        <w:t>代替手段の検討</w:t>
      </w:r>
    </w:p>
    <w:p w14:paraId="08806BE8" w14:textId="42DE46B2" w:rsidR="005B01EB" w:rsidRPr="00D83896" w:rsidRDefault="00855A8C" w:rsidP="005B01EB">
      <w:pPr>
        <w:pStyle w:val="a7"/>
        <w:ind w:leftChars="10" w:left="21" w:firstLineChars="100" w:firstLine="210"/>
        <w:rPr>
          <w:rFonts w:ascii="ＭＳ Ｐゴシック" w:eastAsia="ＭＳ Ｐゴシック" w:hAnsi="ＭＳ Ｐゴシック"/>
          <w:color w:val="000000" w:themeColor="text1"/>
        </w:rPr>
      </w:pPr>
      <w:r w:rsidRPr="00855A8C">
        <w:rPr>
          <w:rFonts w:ascii="ＭＳ Ｐゴシック" w:eastAsia="ＭＳ Ｐゴシック" w:hAnsi="ＭＳ Ｐゴシック"/>
          <w:color w:val="000000" w:themeColor="text1"/>
        </w:rPr>
        <w:t>身体拘束等をやむを得ず行う前に、</w:t>
      </w:r>
      <w:r w:rsidRPr="00D83896">
        <w:rPr>
          <w:rFonts w:ascii="ＭＳ Ｐゴシック" w:eastAsia="ＭＳ Ｐゴシック" w:hAnsi="ＭＳ Ｐゴシック"/>
          <w:color w:val="000000" w:themeColor="text1"/>
        </w:rPr>
        <w:t>まず代替手段を検討し、拘束を回避する方法を最大限追求する必要がある。</w:t>
      </w:r>
    </w:p>
    <w:p w14:paraId="62987B3F" w14:textId="77777777" w:rsidR="005B01EB" w:rsidRDefault="005B01EB" w:rsidP="005B01EB">
      <w:pPr>
        <w:pStyle w:val="a7"/>
        <w:ind w:leftChars="10" w:left="21" w:firstLineChars="100" w:firstLine="210"/>
        <w:rPr>
          <w:rFonts w:ascii="ＭＳ Ｐゴシック" w:eastAsia="ＭＳ Ｐゴシック" w:hAnsi="ＭＳ Ｐゴシック"/>
          <w:color w:val="000000" w:themeColor="text1"/>
        </w:rPr>
      </w:pPr>
      <w:r w:rsidRPr="005B01EB">
        <w:rPr>
          <w:rFonts w:ascii="ＭＳ Ｐゴシック" w:eastAsia="ＭＳ Ｐゴシック" w:hAnsi="ＭＳ Ｐゴシック"/>
          <w:color w:val="000000" w:themeColor="text1"/>
        </w:rPr>
        <w:t>多職種間でのアセスメントや、外部専門家との連携を通じて、利用者の行動の背景を探り、可能な限り拘束を回避するケア方法を追求する。</w:t>
      </w:r>
    </w:p>
    <w:p w14:paraId="1E04179C" w14:textId="5A5AA5D3" w:rsidR="005B01EB" w:rsidRPr="005B01EB" w:rsidRDefault="005B01EB" w:rsidP="005B01EB">
      <w:pPr>
        <w:pStyle w:val="a7"/>
        <w:ind w:leftChars="10" w:left="21" w:firstLineChars="100" w:firstLine="210"/>
        <w:rPr>
          <w:rFonts w:ascii="ＭＳ Ｐゴシック" w:eastAsia="ＭＳ Ｐゴシック" w:hAnsi="ＭＳ Ｐゴシック"/>
          <w:color w:val="000000" w:themeColor="text1"/>
        </w:rPr>
      </w:pPr>
      <w:r w:rsidRPr="005B01EB">
        <w:rPr>
          <w:rFonts w:ascii="ＭＳ Ｐゴシック" w:eastAsia="ＭＳ Ｐゴシック" w:hAnsi="ＭＳ Ｐゴシック"/>
          <w:color w:val="000000" w:themeColor="text1"/>
        </w:rPr>
        <w:t>例外的に身体拘束等を行った場合でも、その解除に向けた創意工夫を継続し、拘束を必要としない環境の実現を目指す。</w:t>
      </w:r>
    </w:p>
    <w:p w14:paraId="6FB930B3" w14:textId="6921A834" w:rsidR="005B01EB" w:rsidRDefault="005B01EB" w:rsidP="00BC2536">
      <w:pPr>
        <w:pStyle w:val="a7"/>
        <w:numPr>
          <w:ilvl w:val="0"/>
          <w:numId w:val="4"/>
        </w:numPr>
        <w:ind w:leftChars="0"/>
        <w:rPr>
          <w:rFonts w:ascii="ＭＳ Ｐゴシック" w:eastAsia="ＭＳ Ｐゴシック" w:hAnsi="ＭＳ Ｐゴシック"/>
          <w:b/>
          <w:bCs/>
          <w:color w:val="000000" w:themeColor="text1"/>
        </w:rPr>
      </w:pPr>
      <w:r w:rsidRPr="005B01EB">
        <w:rPr>
          <w:rFonts w:ascii="ＭＳ Ｐゴシック" w:eastAsia="ＭＳ Ｐゴシック" w:hAnsi="ＭＳ Ｐゴシック"/>
          <w:b/>
          <w:bCs/>
          <w:color w:val="000000" w:themeColor="text1"/>
        </w:rPr>
        <w:t>緊急やむを得ない場合の対応</w:t>
      </w:r>
    </w:p>
    <w:p w14:paraId="5C29B3C8" w14:textId="77777777" w:rsidR="00D83896" w:rsidRDefault="00327B7E" w:rsidP="00327B7E">
      <w:pPr>
        <w:pStyle w:val="a7"/>
        <w:ind w:leftChars="10" w:left="21" w:firstLineChars="100" w:firstLine="21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利用者や他の利用者の生命や身体を保護するため、緊急やむを得ない場合に限り、一時的に身体拘束等を行うことができる。</w:t>
      </w:r>
    </w:p>
    <w:p w14:paraId="33B872E4" w14:textId="25A84A4E" w:rsidR="00327B7E" w:rsidRDefault="00327B7E" w:rsidP="00327B7E">
      <w:pPr>
        <w:pStyle w:val="a7"/>
        <w:ind w:leftChars="10" w:left="21" w:firstLineChars="100" w:firstLine="21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ただし、以下の</w:t>
      </w:r>
      <w:r w:rsidR="00B75EE0">
        <w:rPr>
          <w:rFonts w:ascii="ＭＳ Ｐゴシック" w:eastAsia="ＭＳ Ｐゴシック" w:hAnsi="ＭＳ Ｐゴシック" w:hint="eastAsia"/>
          <w:color w:val="000000" w:themeColor="text1"/>
        </w:rPr>
        <w:t>３</w:t>
      </w:r>
      <w:r w:rsidRPr="00327B7E">
        <w:rPr>
          <w:rFonts w:ascii="ＭＳ Ｐゴシック" w:eastAsia="ＭＳ Ｐゴシック" w:hAnsi="ＭＳ Ｐゴシック"/>
          <w:color w:val="000000" w:themeColor="text1"/>
        </w:rPr>
        <w:t>要件をすべて満たした場合に限る。</w:t>
      </w:r>
    </w:p>
    <w:p w14:paraId="16445B61" w14:textId="0007F647" w:rsidR="00327B7E" w:rsidRDefault="00327B7E" w:rsidP="00BC2536">
      <w:pPr>
        <w:pStyle w:val="a7"/>
        <w:numPr>
          <w:ilvl w:val="0"/>
          <w:numId w:val="12"/>
        </w:numPr>
        <w:ind w:leftChars="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切迫性：利用者や他者の生命・身体に重大な危険が差し迫っている。</w:t>
      </w:r>
    </w:p>
    <w:p w14:paraId="5912387B" w14:textId="38A27DAE" w:rsidR="00327B7E" w:rsidRDefault="00327B7E" w:rsidP="00BC2536">
      <w:pPr>
        <w:pStyle w:val="a7"/>
        <w:numPr>
          <w:ilvl w:val="0"/>
          <w:numId w:val="12"/>
        </w:numPr>
        <w:ind w:leftChars="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非代替性：他に有効な手段がなく、身体拘束等を回避できない。</w:t>
      </w:r>
    </w:p>
    <w:p w14:paraId="77885788" w14:textId="6FE20688" w:rsidR="00327B7E" w:rsidRDefault="00327B7E" w:rsidP="00BC2536">
      <w:pPr>
        <w:pStyle w:val="a7"/>
        <w:numPr>
          <w:ilvl w:val="0"/>
          <w:numId w:val="12"/>
        </w:numPr>
        <w:ind w:leftChars="0"/>
        <w:rPr>
          <w:rFonts w:ascii="ＭＳ Ｐゴシック" w:eastAsia="ＭＳ Ｐゴシック" w:hAnsi="ＭＳ Ｐゴシック"/>
          <w:color w:val="000000" w:themeColor="text1"/>
        </w:rPr>
      </w:pPr>
      <w:r w:rsidRPr="00327B7E">
        <w:rPr>
          <w:rFonts w:ascii="ＭＳ Ｐゴシック" w:eastAsia="ＭＳ Ｐゴシック" w:hAnsi="ＭＳ Ｐゴシック"/>
          <w:color w:val="000000" w:themeColor="text1"/>
        </w:rPr>
        <w:t>一時性：必要最小限の時間のみ実施し、速やかに解除する。</w:t>
      </w:r>
    </w:p>
    <w:p w14:paraId="0C399B36" w14:textId="2812319A" w:rsidR="00D83896" w:rsidRPr="00D83896" w:rsidRDefault="00D83896" w:rsidP="00D83896">
      <w:pPr>
        <w:ind w:firstLineChars="100" w:firstLine="210"/>
        <w:rPr>
          <w:rFonts w:ascii="ＭＳ Ｐゴシック" w:eastAsia="ＭＳ Ｐゴシック" w:hAnsi="ＭＳ Ｐゴシック"/>
          <w:color w:val="000000" w:themeColor="text1"/>
        </w:rPr>
      </w:pPr>
      <w:r w:rsidRPr="00D83896">
        <w:rPr>
          <w:rFonts w:ascii="ＭＳ Ｐゴシック" w:eastAsia="ＭＳ Ｐゴシック" w:hAnsi="ＭＳ Ｐゴシック"/>
          <w:color w:val="000000" w:themeColor="text1"/>
        </w:rPr>
        <w:t>緊急やむを得ず身体拘束</w:t>
      </w:r>
      <w:r w:rsidR="009B4624">
        <w:rPr>
          <w:rFonts w:ascii="ＭＳ Ｐゴシック" w:eastAsia="ＭＳ Ｐゴシック" w:hAnsi="ＭＳ Ｐゴシック" w:hint="eastAsia"/>
          <w:color w:val="000000" w:themeColor="text1"/>
        </w:rPr>
        <w:t>等</w:t>
      </w:r>
      <w:r w:rsidRPr="00D83896">
        <w:rPr>
          <w:rFonts w:ascii="ＭＳ Ｐゴシック" w:eastAsia="ＭＳ Ｐゴシック" w:hAnsi="ＭＳ Ｐゴシック"/>
          <w:color w:val="000000" w:themeColor="text1"/>
        </w:rPr>
        <w:t>を行う場合には、その態様および時間、その際の本人の心身の状況、</w:t>
      </w:r>
      <w:r w:rsidR="008E156E">
        <w:rPr>
          <w:rFonts w:ascii="ＭＳ Ｐゴシック" w:eastAsia="ＭＳ Ｐゴシック" w:hAnsi="ＭＳ Ｐゴシック" w:hint="eastAsia"/>
          <w:color w:val="000000" w:themeColor="text1"/>
        </w:rPr>
        <w:t>等</w:t>
      </w:r>
      <w:r w:rsidRPr="00D83896">
        <w:rPr>
          <w:rFonts w:ascii="ＭＳ Ｐゴシック" w:eastAsia="ＭＳ Ｐゴシック" w:hAnsi="ＭＳ Ｐゴシック"/>
          <w:color w:val="000000" w:themeColor="text1"/>
        </w:rPr>
        <w:t>を記録</w:t>
      </w:r>
      <w:r>
        <w:rPr>
          <w:rFonts w:ascii="ＭＳ Ｐゴシック" w:eastAsia="ＭＳ Ｐゴシック" w:hAnsi="ＭＳ Ｐゴシック" w:hint="eastAsia"/>
          <w:color w:val="000000" w:themeColor="text1"/>
        </w:rPr>
        <w:t>する。</w:t>
      </w:r>
    </w:p>
    <w:p w14:paraId="1D1BDEB0" w14:textId="14E451CE" w:rsidR="009E439A" w:rsidRDefault="009E439A" w:rsidP="00BC2536">
      <w:pPr>
        <w:pStyle w:val="a7"/>
        <w:numPr>
          <w:ilvl w:val="0"/>
          <w:numId w:val="4"/>
        </w:numPr>
        <w:ind w:leftChars="0"/>
        <w:rPr>
          <w:rFonts w:ascii="ＭＳ Ｐゴシック" w:eastAsia="ＭＳ Ｐゴシック" w:hAnsi="ＭＳ Ｐゴシック"/>
          <w:b/>
          <w:bCs/>
          <w:color w:val="000000" w:themeColor="text1"/>
        </w:rPr>
      </w:pPr>
      <w:r w:rsidRPr="009E439A">
        <w:rPr>
          <w:rFonts w:ascii="ＭＳ Ｐゴシック" w:eastAsia="ＭＳ Ｐゴシック" w:hAnsi="ＭＳ Ｐゴシック"/>
          <w:b/>
          <w:bCs/>
          <w:color w:val="000000" w:themeColor="text1"/>
        </w:rPr>
        <w:t>組織全体での取り組み</w:t>
      </w:r>
    </w:p>
    <w:p w14:paraId="04BA7C84" w14:textId="037D882D" w:rsidR="009E439A" w:rsidRDefault="009E439A" w:rsidP="009E439A">
      <w:pPr>
        <w:ind w:firstLineChars="100" w:firstLine="210"/>
        <w:rPr>
          <w:rFonts w:ascii="ＭＳ Ｐゴシック" w:eastAsia="ＭＳ Ｐゴシック" w:hAnsi="ＭＳ Ｐゴシック"/>
          <w:color w:val="000000" w:themeColor="text1"/>
        </w:rPr>
      </w:pPr>
      <w:r w:rsidRPr="009E439A">
        <w:rPr>
          <w:rFonts w:ascii="ＭＳ Ｐゴシック" w:eastAsia="ＭＳ Ｐゴシック" w:hAnsi="ＭＳ Ｐゴシック"/>
          <w:color w:val="000000" w:themeColor="text1"/>
        </w:rPr>
        <w:t>身体拘束等の廃止・防止は、事業所全体で一丸となって取り組むべき課題である。</w:t>
      </w:r>
      <w:r w:rsidRPr="009E439A">
        <w:rPr>
          <w:rFonts w:ascii="ＭＳ Ｐゴシック" w:eastAsia="ＭＳ Ｐゴシック" w:hAnsi="ＭＳ Ｐゴシック"/>
          <w:color w:val="000000" w:themeColor="text1"/>
        </w:rPr>
        <w:br/>
        <w:t>管理者を含む全職員が共通の認識を持ち、適正化に向けた取り組みを推進する必要がある。</w:t>
      </w:r>
    </w:p>
    <w:p w14:paraId="18065E70" w14:textId="1175A9FB" w:rsidR="005B01EB" w:rsidRPr="00D83896" w:rsidRDefault="00D83896" w:rsidP="00D83896">
      <w:pPr>
        <w:ind w:firstLineChars="100" w:firstLine="210"/>
        <w:rPr>
          <w:rFonts w:ascii="ＭＳ Ｐゴシック" w:eastAsia="ＭＳ Ｐゴシック" w:hAnsi="ＭＳ Ｐゴシック"/>
          <w:color w:val="000000" w:themeColor="text1"/>
        </w:rPr>
      </w:pPr>
      <w:r w:rsidRPr="00D83896">
        <w:rPr>
          <w:rFonts w:ascii="ＭＳ Ｐゴシック" w:eastAsia="ＭＳ Ｐゴシック" w:hAnsi="ＭＳ Ｐゴシック"/>
          <w:color w:val="000000" w:themeColor="text1"/>
        </w:rPr>
        <w:t>そのため、職員研修の定期的な実施、身体拘束等適正化検討委員会の設置、トップのリーダーシップの強化を通じて、身体拘束等を防止するための職場環境の整備に取り組む。</w:t>
      </w:r>
    </w:p>
    <w:p w14:paraId="7F62E7A7" w14:textId="60B5DE22" w:rsidR="002C78F7" w:rsidRDefault="001250D1" w:rsidP="00BC2536">
      <w:pPr>
        <w:pStyle w:val="1"/>
        <w:numPr>
          <w:ilvl w:val="0"/>
          <w:numId w:val="2"/>
        </w:numPr>
        <w:rPr>
          <w:rFonts w:ascii="ＭＳ Ｐゴシック" w:eastAsia="ＭＳ Ｐゴシック" w:hAnsi="ＭＳ Ｐゴシック"/>
          <w:b/>
          <w:bCs/>
          <w:color w:val="000000" w:themeColor="text1"/>
          <w:sz w:val="28"/>
          <w:szCs w:val="28"/>
        </w:rPr>
      </w:pPr>
      <w:bookmarkStart w:id="1" w:name="_Toc189297154"/>
      <w:r w:rsidRPr="001250D1">
        <w:rPr>
          <w:rFonts w:ascii="ＭＳ Ｐゴシック" w:eastAsia="ＭＳ Ｐゴシック" w:hAnsi="ＭＳ Ｐゴシック" w:hint="eastAsia"/>
          <w:b/>
          <w:bCs/>
          <w:color w:val="000000" w:themeColor="text1"/>
          <w:sz w:val="28"/>
          <w:szCs w:val="28"/>
        </w:rPr>
        <w:t>身体拘束等適正化検討委員会その他事業所内の組織に関する</w:t>
      </w:r>
      <w:r w:rsidR="00B74365" w:rsidRPr="001250D1">
        <w:rPr>
          <w:rFonts w:ascii="ＭＳ Ｐゴシック" w:eastAsia="ＭＳ Ｐゴシック" w:hAnsi="ＭＳ Ｐゴシック" w:hint="eastAsia"/>
          <w:b/>
          <w:bCs/>
          <w:color w:val="000000" w:themeColor="text1"/>
          <w:sz w:val="28"/>
          <w:szCs w:val="28"/>
        </w:rPr>
        <w:t>事項</w:t>
      </w:r>
      <w:bookmarkEnd w:id="1"/>
    </w:p>
    <w:p w14:paraId="38A02A24" w14:textId="737D7992" w:rsidR="00A07C09" w:rsidRDefault="00A07C09" w:rsidP="00A07C09">
      <w:pPr>
        <w:ind w:firstLineChars="100" w:firstLine="210"/>
        <w:rPr>
          <w:rFonts w:ascii="ＭＳ Ｐゴシック" w:eastAsia="ＭＳ Ｐゴシック" w:hAnsi="ＭＳ Ｐゴシック"/>
        </w:rPr>
      </w:pPr>
      <w:r w:rsidRPr="00A07C09">
        <w:rPr>
          <w:rFonts w:ascii="ＭＳ Ｐゴシック" w:eastAsia="ＭＳ Ｐゴシック" w:hAnsi="ＭＳ Ｐゴシック"/>
        </w:rPr>
        <w:t>身体拘束等の適正化を推進し、適切なケアの提供を実現するため、「身体拘束等適正化検討委員会」（以下「委員会」という。）を設置する。</w:t>
      </w:r>
    </w:p>
    <w:p w14:paraId="32AD08D5" w14:textId="0BA8FE87" w:rsidR="00A07C09" w:rsidRDefault="00A07C09" w:rsidP="00A07C09">
      <w:pPr>
        <w:ind w:firstLineChars="100" w:firstLine="210"/>
        <w:rPr>
          <w:rFonts w:ascii="ＭＳ Ｐゴシック" w:eastAsia="ＭＳ Ｐゴシック" w:hAnsi="ＭＳ Ｐゴシック"/>
        </w:rPr>
      </w:pPr>
      <w:r w:rsidRPr="00A07C09">
        <w:rPr>
          <w:rFonts w:ascii="ＭＳ Ｐゴシック" w:eastAsia="ＭＳ Ｐゴシック" w:hAnsi="ＭＳ Ｐゴシック"/>
        </w:rPr>
        <w:t>委員会は、身体拘束</w:t>
      </w:r>
      <w:r w:rsidR="009B4624">
        <w:rPr>
          <w:rFonts w:ascii="ＭＳ Ｐゴシック" w:eastAsia="ＭＳ Ｐゴシック" w:hAnsi="ＭＳ Ｐゴシック" w:hint="eastAsia"/>
        </w:rPr>
        <w:t>等</w:t>
      </w:r>
      <w:r w:rsidRPr="00A07C09">
        <w:rPr>
          <w:rFonts w:ascii="ＭＳ Ｐゴシック" w:eastAsia="ＭＳ Ｐゴシック" w:hAnsi="ＭＳ Ｐゴシック"/>
        </w:rPr>
        <w:t>の防止と適正化に関する方策を検討し、事業所全体での取り組みを推進するとともに、やむを得ず発生した身体拘束</w:t>
      </w:r>
      <w:r w:rsidR="009B4624">
        <w:rPr>
          <w:rFonts w:ascii="ＭＳ Ｐゴシック" w:eastAsia="ＭＳ Ｐゴシック" w:hAnsi="ＭＳ Ｐゴシック" w:hint="eastAsia"/>
        </w:rPr>
        <w:t>等</w:t>
      </w:r>
      <w:r w:rsidRPr="00A07C09">
        <w:rPr>
          <w:rFonts w:ascii="ＭＳ Ｐゴシック" w:eastAsia="ＭＳ Ｐゴシック" w:hAnsi="ＭＳ Ｐゴシック"/>
        </w:rPr>
        <w:t>の再発防止策を確実に講じることを目的とする。</w:t>
      </w:r>
    </w:p>
    <w:p w14:paraId="0F92CE43" w14:textId="5DEFCC6A" w:rsidR="00C268C2" w:rsidRDefault="007F523C" w:rsidP="00BC2536">
      <w:pPr>
        <w:pStyle w:val="a7"/>
        <w:numPr>
          <w:ilvl w:val="0"/>
          <w:numId w:val="7"/>
        </w:numPr>
        <w:ind w:leftChars="0"/>
        <w:rPr>
          <w:rFonts w:ascii="ＭＳ Ｐゴシック" w:eastAsia="ＭＳ Ｐゴシック" w:hAnsi="ＭＳ Ｐゴシック"/>
          <w:b/>
          <w:bCs/>
          <w:sz w:val="22"/>
          <w:szCs w:val="24"/>
        </w:rPr>
      </w:pPr>
      <w:r w:rsidRPr="00A07C09">
        <w:rPr>
          <w:rFonts w:ascii="ＭＳ Ｐゴシック" w:eastAsia="ＭＳ Ｐゴシック" w:hAnsi="ＭＳ Ｐゴシック"/>
          <w:b/>
          <w:bCs/>
          <w:sz w:val="22"/>
          <w:szCs w:val="24"/>
        </w:rPr>
        <w:t>委員長の役割</w:t>
      </w:r>
    </w:p>
    <w:p w14:paraId="389A7164" w14:textId="6ABF249F" w:rsidR="00AD39D9" w:rsidRPr="00AD39D9" w:rsidRDefault="00AD39D9" w:rsidP="00AD39D9">
      <w:pPr>
        <w:ind w:firstLineChars="100" w:firstLine="210"/>
        <w:rPr>
          <w:rFonts w:ascii="ＭＳ Ｐゴシック" w:eastAsia="ＭＳ Ｐゴシック" w:hAnsi="ＭＳ Ｐゴシック"/>
        </w:rPr>
      </w:pPr>
      <w:r w:rsidRPr="00AD39D9">
        <w:rPr>
          <w:rFonts w:ascii="ＭＳ Ｐゴシック" w:eastAsia="ＭＳ Ｐゴシック" w:hAnsi="ＭＳ Ｐゴシック"/>
        </w:rPr>
        <w:t>委員長は事業所の管理者が務め、委員会の運営および指導を担う。委員長は、委員会の決定事項を適切に事業所内に反映させる責任を持つ。</w:t>
      </w:r>
    </w:p>
    <w:p w14:paraId="08AF57AA" w14:textId="62FE2D09" w:rsidR="00A07C09" w:rsidRDefault="00A07C09" w:rsidP="00BC2536">
      <w:pPr>
        <w:pStyle w:val="a7"/>
        <w:numPr>
          <w:ilvl w:val="0"/>
          <w:numId w:val="7"/>
        </w:numPr>
        <w:ind w:leftChars="0"/>
        <w:rPr>
          <w:rFonts w:ascii="ＭＳ Ｐゴシック" w:eastAsia="ＭＳ Ｐゴシック" w:hAnsi="ＭＳ Ｐゴシック"/>
          <w:b/>
          <w:bCs/>
          <w:sz w:val="22"/>
          <w:szCs w:val="24"/>
        </w:rPr>
      </w:pPr>
      <w:r w:rsidRPr="00A07C09">
        <w:rPr>
          <w:rFonts w:ascii="ＭＳ Ｐゴシック" w:eastAsia="ＭＳ Ｐゴシック" w:hAnsi="ＭＳ Ｐゴシック"/>
          <w:b/>
          <w:bCs/>
          <w:sz w:val="22"/>
          <w:szCs w:val="24"/>
        </w:rPr>
        <w:lastRenderedPageBreak/>
        <w:t>委員会の構成</w:t>
      </w:r>
    </w:p>
    <w:p w14:paraId="4C267DD1" w14:textId="77777777" w:rsidR="00AD39D9" w:rsidRDefault="00AD39D9" w:rsidP="00AD39D9">
      <w:pPr>
        <w:ind w:firstLineChars="100" w:firstLine="210"/>
        <w:rPr>
          <w:rFonts w:ascii="ＭＳ Ｐゴシック" w:eastAsia="ＭＳ Ｐゴシック" w:hAnsi="ＭＳ Ｐゴシック"/>
        </w:rPr>
      </w:pPr>
      <w:r w:rsidRPr="00AD39D9">
        <w:rPr>
          <w:rFonts w:ascii="ＭＳ Ｐゴシック" w:eastAsia="ＭＳ Ｐゴシック" w:hAnsi="ＭＳ Ｐゴシック"/>
        </w:rPr>
        <w:t>委員会は、事業所の管理者および従業者で構成する。必要に応じて、第三者（外部の専門家や精神科専門医等）を委員に加える</w:t>
      </w:r>
      <w:r>
        <w:rPr>
          <w:rFonts w:ascii="ＭＳ Ｐゴシック" w:eastAsia="ＭＳ Ｐゴシック" w:hAnsi="ＭＳ Ｐゴシック" w:hint="eastAsia"/>
        </w:rPr>
        <w:t>。</w:t>
      </w:r>
    </w:p>
    <w:p w14:paraId="00D2C692" w14:textId="4E661314" w:rsidR="00AD39D9" w:rsidRPr="00AD39D9" w:rsidRDefault="00AD39D9" w:rsidP="00AD39D9">
      <w:pPr>
        <w:ind w:firstLineChars="100" w:firstLine="210"/>
        <w:rPr>
          <w:rFonts w:ascii="ＭＳ Ｐゴシック" w:eastAsia="ＭＳ Ｐゴシック" w:hAnsi="ＭＳ Ｐゴシック"/>
        </w:rPr>
      </w:pPr>
      <w:r w:rsidRPr="00AD39D9">
        <w:rPr>
          <w:rFonts w:ascii="ＭＳ Ｐゴシック" w:eastAsia="ＭＳ Ｐゴシック" w:hAnsi="ＭＳ Ｐゴシック" w:hint="eastAsia"/>
        </w:rPr>
        <w:t>関係する職種、取り扱う事項等が相互に関係が深いと認められる他の会議体を設置している場合、これと一体的に設置・運営する</w:t>
      </w:r>
      <w:r>
        <w:rPr>
          <w:rFonts w:ascii="ＭＳ Ｐゴシック" w:eastAsia="ＭＳ Ｐゴシック" w:hAnsi="ＭＳ Ｐゴシック" w:hint="eastAsia"/>
        </w:rPr>
        <w:t>ことも可能とする。</w:t>
      </w:r>
    </w:p>
    <w:p w14:paraId="7FCC51DF" w14:textId="2F35B148" w:rsidR="00A07C09" w:rsidRDefault="00A07C09" w:rsidP="00BC2536">
      <w:pPr>
        <w:pStyle w:val="a7"/>
        <w:numPr>
          <w:ilvl w:val="0"/>
          <w:numId w:val="7"/>
        </w:numPr>
        <w:ind w:leftChars="0"/>
        <w:rPr>
          <w:rFonts w:ascii="ＭＳ Ｐゴシック" w:eastAsia="ＭＳ Ｐゴシック" w:hAnsi="ＭＳ Ｐゴシック"/>
          <w:b/>
          <w:bCs/>
          <w:sz w:val="22"/>
          <w:szCs w:val="24"/>
        </w:rPr>
      </w:pPr>
      <w:r w:rsidRPr="00A07C09">
        <w:rPr>
          <w:rFonts w:ascii="ＭＳ Ｐゴシック" w:eastAsia="ＭＳ Ｐゴシック" w:hAnsi="ＭＳ Ｐゴシック" w:hint="eastAsia"/>
          <w:b/>
          <w:bCs/>
          <w:sz w:val="22"/>
          <w:szCs w:val="24"/>
        </w:rPr>
        <w:t>開催頻度</w:t>
      </w:r>
    </w:p>
    <w:p w14:paraId="63EF1E0D" w14:textId="7A5A4134" w:rsidR="00AD39D9" w:rsidRPr="00AD39D9" w:rsidRDefault="00AD39D9" w:rsidP="00AD39D9">
      <w:pPr>
        <w:ind w:firstLineChars="100" w:firstLine="210"/>
        <w:rPr>
          <w:rFonts w:ascii="ＭＳ Ｐゴシック" w:eastAsia="ＭＳ Ｐゴシック" w:hAnsi="ＭＳ Ｐゴシック"/>
        </w:rPr>
      </w:pPr>
      <w:r w:rsidRPr="00AD39D9">
        <w:rPr>
          <w:rFonts w:ascii="ＭＳ Ｐゴシック" w:eastAsia="ＭＳ Ｐゴシック" w:hAnsi="ＭＳ Ｐゴシック"/>
        </w:rPr>
        <w:t>委員会は年に少なくとも</w:t>
      </w:r>
      <w:r w:rsidRPr="00AD39D9">
        <w:rPr>
          <w:rFonts w:ascii="ＭＳ Ｐゴシック" w:eastAsia="ＭＳ Ｐゴシック" w:hAnsi="ＭＳ Ｐゴシック"/>
          <w:color w:val="ED0000"/>
        </w:rPr>
        <w:t>◯</w:t>
      </w:r>
      <w:r w:rsidRPr="00AD39D9">
        <w:rPr>
          <w:rFonts w:ascii="ＭＳ Ｐゴシック" w:eastAsia="ＭＳ Ｐゴシック" w:hAnsi="ＭＳ Ｐゴシック"/>
        </w:rPr>
        <w:t>回開催し、必要に応じて臨時会合を実施する。緊急時には、速やかに対応できるよう体制を整備する。</w:t>
      </w:r>
    </w:p>
    <w:p w14:paraId="37009882" w14:textId="46D6EDAD" w:rsidR="007F523C" w:rsidRDefault="007F523C" w:rsidP="00BC2536">
      <w:pPr>
        <w:pStyle w:val="a7"/>
        <w:numPr>
          <w:ilvl w:val="0"/>
          <w:numId w:val="7"/>
        </w:numPr>
        <w:ind w:leftChars="0"/>
        <w:rPr>
          <w:rFonts w:ascii="ＭＳ Ｐゴシック" w:eastAsia="ＭＳ Ｐゴシック" w:hAnsi="ＭＳ Ｐゴシック"/>
          <w:b/>
          <w:bCs/>
          <w:sz w:val="22"/>
          <w:szCs w:val="24"/>
        </w:rPr>
      </w:pPr>
      <w:r w:rsidRPr="007F523C">
        <w:rPr>
          <w:rFonts w:ascii="ＭＳ Ｐゴシック" w:eastAsia="ＭＳ Ｐゴシック" w:hAnsi="ＭＳ Ｐゴシック" w:hint="eastAsia"/>
          <w:b/>
          <w:bCs/>
          <w:sz w:val="22"/>
          <w:szCs w:val="24"/>
        </w:rPr>
        <w:t>遠隔会議システムの利用</w:t>
      </w:r>
    </w:p>
    <w:p w14:paraId="601B942E" w14:textId="651AE464" w:rsidR="00AD39D9" w:rsidRPr="00DA29DD" w:rsidRDefault="00DA29DD" w:rsidP="00DA29DD">
      <w:pPr>
        <w:ind w:firstLineChars="100" w:firstLine="210"/>
        <w:rPr>
          <w:rFonts w:ascii="ＭＳ Ｐゴシック" w:eastAsia="ＭＳ Ｐゴシック" w:hAnsi="ＭＳ Ｐゴシック"/>
          <w:color w:val="000000" w:themeColor="text1"/>
        </w:rPr>
      </w:pPr>
      <w:r w:rsidRPr="00DA29DD">
        <w:rPr>
          <w:rFonts w:ascii="ＭＳ Ｐゴシック" w:eastAsia="ＭＳ Ｐゴシック" w:hAnsi="ＭＳ Ｐゴシック"/>
          <w:color w:val="000000" w:themeColor="text1"/>
        </w:rPr>
        <w:t>必要に応じて、テレビ電話装置などの遠隔会議システムを活用し、委員会を実施する</w:t>
      </w:r>
      <w:r>
        <w:rPr>
          <w:rFonts w:ascii="ＭＳ Ｐゴシック" w:eastAsia="ＭＳ Ｐゴシック" w:hAnsi="ＭＳ Ｐゴシック" w:hint="eastAsia"/>
          <w:color w:val="000000" w:themeColor="text1"/>
        </w:rPr>
        <w:t>。</w:t>
      </w:r>
      <w:r w:rsidR="005264B1">
        <w:rPr>
          <w:rFonts w:ascii="ＭＳ Ｐゴシック" w:eastAsia="ＭＳ Ｐゴシック" w:hAnsi="ＭＳ Ｐゴシック" w:hint="eastAsia"/>
          <w:color w:val="000000" w:themeColor="text1"/>
        </w:rPr>
        <w:t>その</w:t>
      </w:r>
      <w:r w:rsidRPr="00DA29DD">
        <w:rPr>
          <w:rFonts w:ascii="ＭＳ Ｐゴシック" w:eastAsia="ＭＳ Ｐゴシック" w:hAnsi="ＭＳ Ｐゴシック" w:hint="eastAsia"/>
          <w:color w:val="000000" w:themeColor="text1"/>
        </w:rPr>
        <w:t>際、個人情報保護委員会・厚生労働省「医療・介護関係事業者における個人情報の適切な取扱いのためのガイダンス」、厚生労働省「医療情報システムの安全管理に関するガイドライン」等を遵守する。</w:t>
      </w:r>
    </w:p>
    <w:p w14:paraId="56E4856C" w14:textId="36455F6B" w:rsidR="007F523C" w:rsidRDefault="007F523C" w:rsidP="00BC2536">
      <w:pPr>
        <w:pStyle w:val="a7"/>
        <w:numPr>
          <w:ilvl w:val="0"/>
          <w:numId w:val="7"/>
        </w:numPr>
        <w:ind w:leftChars="0"/>
        <w:rPr>
          <w:rFonts w:ascii="ＭＳ Ｐゴシック" w:eastAsia="ＭＳ Ｐゴシック" w:hAnsi="ＭＳ Ｐゴシック"/>
          <w:b/>
          <w:bCs/>
          <w:sz w:val="22"/>
          <w:szCs w:val="24"/>
        </w:rPr>
      </w:pPr>
      <w:r w:rsidRPr="007F523C">
        <w:rPr>
          <w:rFonts w:ascii="ＭＳ Ｐゴシック" w:eastAsia="ＭＳ Ｐゴシック" w:hAnsi="ＭＳ Ｐゴシック" w:hint="eastAsia"/>
          <w:b/>
          <w:bCs/>
          <w:sz w:val="22"/>
          <w:szCs w:val="24"/>
        </w:rPr>
        <w:t>検討事項</w:t>
      </w:r>
    </w:p>
    <w:p w14:paraId="0001565B" w14:textId="61F7E812" w:rsidR="00CA3CCA" w:rsidRDefault="00CA3CCA" w:rsidP="00CA3CCA">
      <w:pPr>
        <w:ind w:firstLineChars="100" w:firstLine="210"/>
        <w:rPr>
          <w:rFonts w:ascii="ＭＳ Ｐゴシック" w:eastAsia="ＭＳ Ｐゴシック" w:hAnsi="ＭＳ Ｐゴシック"/>
        </w:rPr>
      </w:pPr>
      <w:r w:rsidRPr="00CA3CCA">
        <w:rPr>
          <w:rFonts w:ascii="ＭＳ Ｐゴシック" w:eastAsia="ＭＳ Ｐゴシック" w:hAnsi="ＭＳ Ｐゴシック"/>
        </w:rPr>
        <w:t>委員会は以下の事項について検討し、決定事項は従業者に周知徹底する。</w:t>
      </w:r>
    </w:p>
    <w:p w14:paraId="11088EA2" w14:textId="6A60E74B" w:rsidR="00CA3CCA" w:rsidRDefault="00CA3CCA" w:rsidP="00BC2536">
      <w:pPr>
        <w:pStyle w:val="a7"/>
        <w:numPr>
          <w:ilvl w:val="0"/>
          <w:numId w:val="8"/>
        </w:numPr>
        <w:ind w:leftChars="0"/>
        <w:rPr>
          <w:rFonts w:ascii="ＭＳ Ｐゴシック" w:eastAsia="ＭＳ Ｐゴシック" w:hAnsi="ＭＳ Ｐゴシック"/>
        </w:rPr>
      </w:pPr>
      <w:r w:rsidRPr="00CA3CCA">
        <w:rPr>
          <w:rFonts w:ascii="ＭＳ Ｐゴシック" w:eastAsia="ＭＳ Ｐゴシック" w:hAnsi="ＭＳ Ｐゴシック" w:hint="eastAsia"/>
        </w:rPr>
        <w:t>身体拘束等について報告するための様式を整備すること。</w:t>
      </w:r>
    </w:p>
    <w:p w14:paraId="70BB0D93" w14:textId="593B3BF4" w:rsidR="00CA3CCA" w:rsidRDefault="00CA3CCA" w:rsidP="00BC2536">
      <w:pPr>
        <w:pStyle w:val="a7"/>
        <w:numPr>
          <w:ilvl w:val="0"/>
          <w:numId w:val="8"/>
        </w:numPr>
        <w:ind w:leftChars="0"/>
        <w:rPr>
          <w:rFonts w:ascii="ＭＳ Ｐゴシック" w:eastAsia="ＭＳ Ｐゴシック" w:hAnsi="ＭＳ Ｐゴシック"/>
        </w:rPr>
      </w:pPr>
      <w:r w:rsidRPr="00CA3CCA">
        <w:rPr>
          <w:rFonts w:ascii="ＭＳ Ｐゴシック" w:eastAsia="ＭＳ Ｐゴシック" w:hAnsi="ＭＳ Ｐゴシック" w:hint="eastAsia"/>
        </w:rPr>
        <w:t>介護従業者その他の従業者は、身体拘束</w:t>
      </w:r>
      <w:r w:rsidR="009B4624">
        <w:rPr>
          <w:rFonts w:ascii="ＭＳ Ｐゴシック" w:eastAsia="ＭＳ Ｐゴシック" w:hAnsi="ＭＳ Ｐゴシック" w:hint="eastAsia"/>
        </w:rPr>
        <w:t>等</w:t>
      </w:r>
      <w:r w:rsidRPr="00CA3CCA">
        <w:rPr>
          <w:rFonts w:ascii="ＭＳ Ｐゴシック" w:eastAsia="ＭＳ Ｐゴシック" w:hAnsi="ＭＳ Ｐゴシック" w:hint="eastAsia"/>
        </w:rPr>
        <w:t>の発生ごとにその状況、背景等を記録するとともに、</w:t>
      </w:r>
      <w:r w:rsidR="009B4624">
        <w:rPr>
          <w:rFonts w:ascii="ＭＳ Ｐゴシック" w:eastAsia="ＭＳ Ｐゴシック" w:hAnsi="ＭＳ Ｐゴシック" w:hint="eastAsia"/>
        </w:rPr>
        <w:t>①の</w:t>
      </w:r>
      <w:r w:rsidRPr="00CA3CCA">
        <w:rPr>
          <w:rFonts w:ascii="ＭＳ Ｐゴシック" w:eastAsia="ＭＳ Ｐゴシック" w:hAnsi="ＭＳ Ｐゴシック" w:hint="eastAsia"/>
        </w:rPr>
        <w:t>様式に従い、身体拘束</w:t>
      </w:r>
      <w:r w:rsidR="009B4624">
        <w:rPr>
          <w:rFonts w:ascii="ＭＳ Ｐゴシック" w:eastAsia="ＭＳ Ｐゴシック" w:hAnsi="ＭＳ Ｐゴシック" w:hint="eastAsia"/>
        </w:rPr>
        <w:t>等</w:t>
      </w:r>
      <w:r w:rsidRPr="00CA3CCA">
        <w:rPr>
          <w:rFonts w:ascii="ＭＳ Ｐゴシック" w:eastAsia="ＭＳ Ｐゴシック" w:hAnsi="ＭＳ Ｐゴシック" w:hint="eastAsia"/>
        </w:rPr>
        <w:t>について報告すること。</w:t>
      </w:r>
    </w:p>
    <w:p w14:paraId="0F3DB864" w14:textId="1B3908B0" w:rsidR="00CA3CCA" w:rsidRDefault="00CA3CCA" w:rsidP="00BC2536">
      <w:pPr>
        <w:pStyle w:val="a7"/>
        <w:numPr>
          <w:ilvl w:val="0"/>
          <w:numId w:val="8"/>
        </w:numPr>
        <w:ind w:leftChars="0"/>
        <w:rPr>
          <w:rFonts w:ascii="ＭＳ Ｐゴシック" w:eastAsia="ＭＳ Ｐゴシック" w:hAnsi="ＭＳ Ｐゴシック"/>
        </w:rPr>
      </w:pPr>
      <w:r w:rsidRPr="00CA3CCA">
        <w:rPr>
          <w:rFonts w:ascii="ＭＳ Ｐゴシック" w:eastAsia="ＭＳ Ｐゴシック" w:hAnsi="ＭＳ Ｐゴシック" w:hint="eastAsia"/>
        </w:rPr>
        <w:t>身体拘束等適正化検討委員会において、</w:t>
      </w:r>
      <w:r>
        <w:rPr>
          <w:rFonts w:ascii="ＭＳ Ｐゴシック" w:eastAsia="ＭＳ Ｐゴシック" w:hAnsi="ＭＳ Ｐゴシック" w:hint="eastAsia"/>
        </w:rPr>
        <w:t>②</w:t>
      </w:r>
      <w:r w:rsidRPr="00CA3CCA">
        <w:rPr>
          <w:rFonts w:ascii="ＭＳ Ｐゴシック" w:eastAsia="ＭＳ Ｐゴシック" w:hAnsi="ＭＳ Ｐゴシック" w:hint="eastAsia"/>
        </w:rPr>
        <w:t>により報告された事例を集計し、分析すること。</w:t>
      </w:r>
    </w:p>
    <w:p w14:paraId="52840F62" w14:textId="3ABEB2ED" w:rsidR="00CA3CCA" w:rsidRDefault="00CA3CCA" w:rsidP="00BC2536">
      <w:pPr>
        <w:pStyle w:val="a7"/>
        <w:numPr>
          <w:ilvl w:val="0"/>
          <w:numId w:val="8"/>
        </w:numPr>
        <w:ind w:leftChars="0"/>
        <w:rPr>
          <w:rFonts w:ascii="ＭＳ Ｐゴシック" w:eastAsia="ＭＳ Ｐゴシック" w:hAnsi="ＭＳ Ｐゴシック"/>
        </w:rPr>
      </w:pPr>
      <w:r w:rsidRPr="00CA3CCA">
        <w:rPr>
          <w:rFonts w:ascii="ＭＳ Ｐゴシック" w:eastAsia="ＭＳ Ｐゴシック" w:hAnsi="ＭＳ Ｐゴシック" w:hint="eastAsia"/>
        </w:rPr>
        <w:t>事例の分析に当たっては、身体拘束</w:t>
      </w:r>
      <w:r w:rsidR="008D6F53">
        <w:rPr>
          <w:rFonts w:ascii="ＭＳ Ｐゴシック" w:eastAsia="ＭＳ Ｐゴシック" w:hAnsi="ＭＳ Ｐゴシック" w:hint="eastAsia"/>
        </w:rPr>
        <w:t>等</w:t>
      </w:r>
      <w:r w:rsidRPr="00CA3CCA">
        <w:rPr>
          <w:rFonts w:ascii="ＭＳ Ｐゴシック" w:eastAsia="ＭＳ Ｐゴシック" w:hAnsi="ＭＳ Ｐゴシック" w:hint="eastAsia"/>
        </w:rPr>
        <w:t>の発生時の状況等を分析し、</w:t>
      </w:r>
      <w:r w:rsidR="008D6F53">
        <w:rPr>
          <w:rFonts w:ascii="ＭＳ Ｐゴシック" w:eastAsia="ＭＳ Ｐゴシック" w:hAnsi="ＭＳ Ｐゴシック" w:hint="eastAsia"/>
        </w:rPr>
        <w:t>そ</w:t>
      </w:r>
      <w:r w:rsidRPr="00CA3CCA">
        <w:rPr>
          <w:rFonts w:ascii="ＭＳ Ｐゴシック" w:eastAsia="ＭＳ Ｐゴシック" w:hAnsi="ＭＳ Ｐゴシック" w:hint="eastAsia"/>
        </w:rPr>
        <w:t>の発生原因、結果等をとりまとめ、当該事例の適正化策を検討すること。</w:t>
      </w:r>
    </w:p>
    <w:p w14:paraId="1129505D" w14:textId="21AD8272" w:rsidR="00CA3CCA" w:rsidRDefault="00CA3CCA" w:rsidP="00BC2536">
      <w:pPr>
        <w:pStyle w:val="a7"/>
        <w:numPr>
          <w:ilvl w:val="0"/>
          <w:numId w:val="8"/>
        </w:numPr>
        <w:ind w:leftChars="0"/>
        <w:rPr>
          <w:rFonts w:ascii="ＭＳ Ｐゴシック" w:eastAsia="ＭＳ Ｐゴシック" w:hAnsi="ＭＳ Ｐゴシック"/>
        </w:rPr>
      </w:pPr>
      <w:r w:rsidRPr="00CA3CCA">
        <w:rPr>
          <w:rFonts w:ascii="ＭＳ Ｐゴシック" w:eastAsia="ＭＳ Ｐゴシック" w:hAnsi="ＭＳ Ｐゴシック" w:hint="eastAsia"/>
        </w:rPr>
        <w:t>報告された事例及び分析結果を従業者に周知徹底すること。</w:t>
      </w:r>
    </w:p>
    <w:p w14:paraId="6DF61C2C" w14:textId="506DD241" w:rsidR="00CA3CCA" w:rsidRDefault="00CA3CCA" w:rsidP="00BC2536">
      <w:pPr>
        <w:pStyle w:val="a7"/>
        <w:numPr>
          <w:ilvl w:val="0"/>
          <w:numId w:val="8"/>
        </w:numPr>
        <w:ind w:leftChars="0"/>
        <w:rPr>
          <w:rFonts w:ascii="ＭＳ Ｐゴシック" w:eastAsia="ＭＳ Ｐゴシック" w:hAnsi="ＭＳ Ｐゴシック"/>
        </w:rPr>
      </w:pPr>
      <w:r w:rsidRPr="00CA3CCA">
        <w:rPr>
          <w:rFonts w:ascii="ＭＳ Ｐゴシック" w:eastAsia="ＭＳ Ｐゴシック" w:hAnsi="ＭＳ Ｐゴシック" w:hint="eastAsia"/>
        </w:rPr>
        <w:t>適正化策を講じた後に、その効果について評価すること。</w:t>
      </w:r>
    </w:p>
    <w:p w14:paraId="7995BEB9" w14:textId="77777777" w:rsidR="00144F35" w:rsidRDefault="00144F35" w:rsidP="00144F35">
      <w:pPr>
        <w:rPr>
          <w:rFonts w:ascii="ＭＳ Ｐゴシック" w:eastAsia="ＭＳ Ｐゴシック" w:hAnsi="ＭＳ Ｐゴシック"/>
        </w:rPr>
      </w:pPr>
    </w:p>
    <w:p w14:paraId="4983457E" w14:textId="0DE16C52" w:rsidR="00144F35" w:rsidRPr="00144F35" w:rsidRDefault="00144F35" w:rsidP="00144F35">
      <w:pPr>
        <w:jc w:val="center"/>
        <w:rPr>
          <w:rFonts w:ascii="ＭＳ Ｐゴシック" w:eastAsia="ＭＳ Ｐゴシック" w:hAnsi="ＭＳ Ｐゴシック"/>
          <w:b/>
          <w:bCs/>
          <w:color w:val="FF0000"/>
          <w:sz w:val="24"/>
          <w:szCs w:val="28"/>
        </w:rPr>
      </w:pPr>
      <w:r w:rsidRPr="00144F35">
        <w:rPr>
          <w:rFonts w:ascii="ＭＳ Ｐゴシック" w:eastAsia="ＭＳ Ｐゴシック" w:hAnsi="ＭＳ Ｐゴシック" w:hint="eastAsia"/>
          <w:b/>
          <w:bCs/>
          <w:color w:val="FF0000"/>
          <w:sz w:val="24"/>
          <w:szCs w:val="28"/>
        </w:rPr>
        <w:t>続きは有料版にて編集可能です。</w:t>
      </w:r>
    </w:p>
    <w:sectPr w:rsidR="00144F35" w:rsidRPr="00144F35" w:rsidSect="00C54E56">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4CE8" w14:textId="77777777" w:rsidR="00103906" w:rsidRDefault="00103906" w:rsidP="00505BE2">
      <w:r>
        <w:separator/>
      </w:r>
    </w:p>
  </w:endnote>
  <w:endnote w:type="continuationSeparator" w:id="0">
    <w:p w14:paraId="2280AE2E" w14:textId="77777777" w:rsidR="00103906" w:rsidRDefault="00103906"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C0A6" w14:textId="77777777" w:rsidR="00103906" w:rsidRDefault="00103906" w:rsidP="00505BE2">
      <w:r>
        <w:separator/>
      </w:r>
    </w:p>
  </w:footnote>
  <w:footnote w:type="continuationSeparator" w:id="0">
    <w:p w14:paraId="438C17E4" w14:textId="77777777" w:rsidR="00103906" w:rsidRDefault="00103906"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B0F"/>
    <w:multiLevelType w:val="hybridMultilevel"/>
    <w:tmpl w:val="E7566132"/>
    <w:lvl w:ilvl="0" w:tplc="FFFFFFFF">
      <w:start w:val="1"/>
      <w:numFmt w:val="decimalFullWidth"/>
      <w:lvlText w:val="（%1）"/>
      <w:lvlJc w:val="center"/>
      <w:pPr>
        <w:ind w:left="440" w:hanging="440"/>
      </w:pPr>
      <w:rPr>
        <w:rFonts w:hint="eastAsia"/>
        <w:sz w:val="22"/>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1EB5580"/>
    <w:multiLevelType w:val="hybridMultilevel"/>
    <w:tmpl w:val="8AE29342"/>
    <w:lvl w:ilvl="0" w:tplc="04090011">
      <w:start w:val="1"/>
      <w:numFmt w:val="decimalEnclosedCircle"/>
      <w:lvlText w:val="%1"/>
      <w:lvlJc w:val="left"/>
      <w:pPr>
        <w:ind w:left="650" w:hanging="440"/>
      </w:pPr>
    </w:lvl>
    <w:lvl w:ilvl="1" w:tplc="52840E6E">
      <w:start w:val="1"/>
      <w:numFmt w:val="bullet"/>
      <w:lvlText w:val=""/>
      <w:lvlJc w:val="left"/>
      <w:pPr>
        <w:ind w:left="1090" w:hanging="440"/>
      </w:pPr>
      <w:rPr>
        <w:rFonts w:ascii="Wingdings" w:hAnsi="Wingdings" w:hint="default"/>
        <w:sz w:val="16"/>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3516378"/>
    <w:multiLevelType w:val="hybridMultilevel"/>
    <w:tmpl w:val="2BB07E9A"/>
    <w:lvl w:ilvl="0" w:tplc="7B10A98A">
      <w:start w:val="1"/>
      <w:numFmt w:val="decimalFullWidth"/>
      <w:lvlText w:val="（%1）"/>
      <w:lvlJc w:val="center"/>
      <w:pPr>
        <w:ind w:left="440" w:hanging="440"/>
      </w:pPr>
      <w:rPr>
        <w:rFonts w:hint="eastAsia"/>
        <w:b/>
        <w:bCs/>
        <w:sz w:val="22"/>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A894BA1"/>
    <w:multiLevelType w:val="hybridMultilevel"/>
    <w:tmpl w:val="8612DCE8"/>
    <w:lvl w:ilvl="0" w:tplc="3390A006">
      <w:start w:val="1"/>
      <w:numFmt w:val="decimalEnclosedCircle"/>
      <w:lvlText w:val="%1"/>
      <w:lvlJc w:val="left"/>
      <w:pPr>
        <w:ind w:left="671" w:hanging="440"/>
      </w:pPr>
      <w:rPr>
        <w:rFonts w:hint="default"/>
        <w:sz w:val="21"/>
        <w:szCs w:val="32"/>
      </w:rPr>
    </w:lvl>
    <w:lvl w:ilvl="1" w:tplc="FFFFFFFF" w:tentative="1">
      <w:start w:val="1"/>
      <w:numFmt w:val="bullet"/>
      <w:lvlText w:val=""/>
      <w:lvlJc w:val="left"/>
      <w:pPr>
        <w:ind w:left="1111" w:hanging="440"/>
      </w:pPr>
      <w:rPr>
        <w:rFonts w:ascii="Wingdings" w:hAnsi="Wingdings" w:hint="default"/>
      </w:rPr>
    </w:lvl>
    <w:lvl w:ilvl="2" w:tplc="FFFFFFFF" w:tentative="1">
      <w:start w:val="1"/>
      <w:numFmt w:val="bullet"/>
      <w:lvlText w:val=""/>
      <w:lvlJc w:val="left"/>
      <w:pPr>
        <w:ind w:left="1551" w:hanging="440"/>
      </w:pPr>
      <w:rPr>
        <w:rFonts w:ascii="Wingdings" w:hAnsi="Wingdings" w:hint="default"/>
      </w:rPr>
    </w:lvl>
    <w:lvl w:ilvl="3" w:tplc="FFFFFFFF" w:tentative="1">
      <w:start w:val="1"/>
      <w:numFmt w:val="bullet"/>
      <w:lvlText w:val=""/>
      <w:lvlJc w:val="left"/>
      <w:pPr>
        <w:ind w:left="1991" w:hanging="440"/>
      </w:pPr>
      <w:rPr>
        <w:rFonts w:ascii="Wingdings" w:hAnsi="Wingdings" w:hint="default"/>
      </w:rPr>
    </w:lvl>
    <w:lvl w:ilvl="4" w:tplc="FFFFFFFF" w:tentative="1">
      <w:start w:val="1"/>
      <w:numFmt w:val="bullet"/>
      <w:lvlText w:val=""/>
      <w:lvlJc w:val="left"/>
      <w:pPr>
        <w:ind w:left="2431" w:hanging="440"/>
      </w:pPr>
      <w:rPr>
        <w:rFonts w:ascii="Wingdings" w:hAnsi="Wingdings" w:hint="default"/>
      </w:rPr>
    </w:lvl>
    <w:lvl w:ilvl="5" w:tplc="FFFFFFFF" w:tentative="1">
      <w:start w:val="1"/>
      <w:numFmt w:val="bullet"/>
      <w:lvlText w:val=""/>
      <w:lvlJc w:val="left"/>
      <w:pPr>
        <w:ind w:left="2871" w:hanging="440"/>
      </w:pPr>
      <w:rPr>
        <w:rFonts w:ascii="Wingdings" w:hAnsi="Wingdings" w:hint="default"/>
      </w:rPr>
    </w:lvl>
    <w:lvl w:ilvl="6" w:tplc="FFFFFFFF" w:tentative="1">
      <w:start w:val="1"/>
      <w:numFmt w:val="bullet"/>
      <w:lvlText w:val=""/>
      <w:lvlJc w:val="left"/>
      <w:pPr>
        <w:ind w:left="3311" w:hanging="440"/>
      </w:pPr>
      <w:rPr>
        <w:rFonts w:ascii="Wingdings" w:hAnsi="Wingdings" w:hint="default"/>
      </w:rPr>
    </w:lvl>
    <w:lvl w:ilvl="7" w:tplc="FFFFFFFF" w:tentative="1">
      <w:start w:val="1"/>
      <w:numFmt w:val="bullet"/>
      <w:lvlText w:val=""/>
      <w:lvlJc w:val="left"/>
      <w:pPr>
        <w:ind w:left="3751" w:hanging="440"/>
      </w:pPr>
      <w:rPr>
        <w:rFonts w:ascii="Wingdings" w:hAnsi="Wingdings" w:hint="default"/>
      </w:rPr>
    </w:lvl>
    <w:lvl w:ilvl="8" w:tplc="FFFFFFFF" w:tentative="1">
      <w:start w:val="1"/>
      <w:numFmt w:val="bullet"/>
      <w:lvlText w:val=""/>
      <w:lvlJc w:val="left"/>
      <w:pPr>
        <w:ind w:left="4191" w:hanging="440"/>
      </w:pPr>
      <w:rPr>
        <w:rFonts w:ascii="Wingdings" w:hAnsi="Wingdings" w:hint="default"/>
      </w:rPr>
    </w:lvl>
  </w:abstractNum>
  <w:abstractNum w:abstractNumId="4" w15:restartNumberingAfterBreak="0">
    <w:nsid w:val="1DD76D97"/>
    <w:multiLevelType w:val="hybridMultilevel"/>
    <w:tmpl w:val="9B76A0A6"/>
    <w:lvl w:ilvl="0" w:tplc="ACA4895C">
      <w:start w:val="1"/>
      <w:numFmt w:val="decimalEnclosedCircle"/>
      <w:lvlText w:val="%1"/>
      <w:lvlJc w:val="left"/>
      <w:pPr>
        <w:ind w:left="650" w:hanging="440"/>
      </w:pPr>
      <w:rPr>
        <w:rFonts w:hint="default"/>
        <w:sz w:val="21"/>
        <w:szCs w:val="32"/>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FEE1F05"/>
    <w:multiLevelType w:val="multilevel"/>
    <w:tmpl w:val="F8D25A8A"/>
    <w:lvl w:ilvl="0">
      <w:start w:val="1"/>
      <w:numFmt w:val="decimalFullWidth"/>
      <w:lvlText w:val="%1"/>
      <w:lvlJc w:val="left"/>
      <w:pPr>
        <w:ind w:left="425" w:hanging="425"/>
      </w:pPr>
      <w:rPr>
        <w:rFonts w:hint="eastAsia"/>
        <w:color w:val="000000" w:themeColor="text1"/>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0A47625"/>
    <w:multiLevelType w:val="hybridMultilevel"/>
    <w:tmpl w:val="4322EB6C"/>
    <w:lvl w:ilvl="0" w:tplc="FFFFFFFF">
      <w:start w:val="1"/>
      <w:numFmt w:val="decimalFullWidth"/>
      <w:lvlText w:val="（%1）"/>
      <w:lvlJc w:val="center"/>
      <w:pPr>
        <w:ind w:left="440" w:hanging="440"/>
      </w:pPr>
      <w:rPr>
        <w:rFonts w:hint="eastAsia"/>
        <w:b/>
        <w:bCs/>
        <w:sz w:val="22"/>
        <w:szCs w:val="22"/>
      </w:rPr>
    </w:lvl>
    <w:lvl w:ilvl="1" w:tplc="04090011">
      <w:start w:val="1"/>
      <w:numFmt w:val="decimalEnclosedCircle"/>
      <w:lvlText w:val="%2"/>
      <w:lvlJc w:val="left"/>
      <w:pPr>
        <w:ind w:left="65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9802605"/>
    <w:multiLevelType w:val="hybridMultilevel"/>
    <w:tmpl w:val="A2ECDD6E"/>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C386AFA"/>
    <w:multiLevelType w:val="hybridMultilevel"/>
    <w:tmpl w:val="9D50A92A"/>
    <w:lvl w:ilvl="0" w:tplc="52840E6E">
      <w:start w:val="1"/>
      <w:numFmt w:val="bullet"/>
      <w:lvlText w:val=""/>
      <w:lvlJc w:val="left"/>
      <w:pPr>
        <w:ind w:left="671" w:hanging="440"/>
      </w:pPr>
      <w:rPr>
        <w:rFonts w:ascii="Wingdings" w:hAnsi="Wingdings" w:hint="default"/>
        <w:sz w:val="16"/>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abstractNum w:abstractNumId="9" w15:restartNumberingAfterBreak="0">
    <w:nsid w:val="3E951A4C"/>
    <w:multiLevelType w:val="hybridMultilevel"/>
    <w:tmpl w:val="6C209486"/>
    <w:lvl w:ilvl="0" w:tplc="66765930">
      <w:start w:val="1"/>
      <w:numFmt w:val="decimalFullWidth"/>
      <w:lvlText w:val="（%1）"/>
      <w:lvlJc w:val="center"/>
      <w:pPr>
        <w:ind w:left="440" w:hanging="440"/>
      </w:pPr>
      <w:rPr>
        <w:rFonts w:hint="eastAsia"/>
        <w:b/>
        <w:bCs/>
        <w:sz w:val="22"/>
        <w:szCs w:val="22"/>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54E80099"/>
    <w:multiLevelType w:val="hybridMultilevel"/>
    <w:tmpl w:val="1D107778"/>
    <w:lvl w:ilvl="0" w:tplc="D16CBC26">
      <w:start w:val="1"/>
      <w:numFmt w:val="decimalFullWidth"/>
      <w:lvlText w:val="（%1）"/>
      <w:lvlJc w:val="center"/>
      <w:pPr>
        <w:ind w:left="440" w:hanging="440"/>
      </w:pPr>
      <w:rPr>
        <w:rFonts w:hint="eastAsia"/>
        <w:sz w:val="22"/>
        <w:szCs w:val="24"/>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1B11DFC"/>
    <w:multiLevelType w:val="hybridMultilevel"/>
    <w:tmpl w:val="042A1172"/>
    <w:lvl w:ilvl="0" w:tplc="9DAA00A4">
      <w:start w:val="1"/>
      <w:numFmt w:val="decimalFullWidth"/>
      <w:lvlText w:val="（%1）"/>
      <w:lvlJc w:val="center"/>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82F0E4E"/>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num w:numId="1" w16cid:durableId="1973124060">
    <w:abstractNumId w:val="12"/>
  </w:num>
  <w:num w:numId="2" w16cid:durableId="1510484908">
    <w:abstractNumId w:val="5"/>
  </w:num>
  <w:num w:numId="3" w16cid:durableId="1325931958">
    <w:abstractNumId w:val="1"/>
  </w:num>
  <w:num w:numId="4" w16cid:durableId="1072391133">
    <w:abstractNumId w:val="11"/>
  </w:num>
  <w:num w:numId="5" w16cid:durableId="591742314">
    <w:abstractNumId w:val="8"/>
  </w:num>
  <w:num w:numId="6" w16cid:durableId="1773820237">
    <w:abstractNumId w:val="4"/>
  </w:num>
  <w:num w:numId="7" w16cid:durableId="865607320">
    <w:abstractNumId w:val="2"/>
  </w:num>
  <w:num w:numId="8" w16cid:durableId="1559441976">
    <w:abstractNumId w:val="7"/>
  </w:num>
  <w:num w:numId="9" w16cid:durableId="172109750">
    <w:abstractNumId w:val="10"/>
  </w:num>
  <w:num w:numId="10" w16cid:durableId="174926055">
    <w:abstractNumId w:val="0"/>
  </w:num>
  <w:num w:numId="11" w16cid:durableId="411395161">
    <w:abstractNumId w:val="9"/>
  </w:num>
  <w:num w:numId="12" w16cid:durableId="595599755">
    <w:abstractNumId w:val="3"/>
  </w:num>
  <w:num w:numId="13" w16cid:durableId="85704094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14197"/>
    <w:rsid w:val="00014EEC"/>
    <w:rsid w:val="0003000E"/>
    <w:rsid w:val="000328DA"/>
    <w:rsid w:val="00042FD4"/>
    <w:rsid w:val="000454E9"/>
    <w:rsid w:val="00047DC4"/>
    <w:rsid w:val="000505CA"/>
    <w:rsid w:val="0005483A"/>
    <w:rsid w:val="00062552"/>
    <w:rsid w:val="00066ED8"/>
    <w:rsid w:val="00094403"/>
    <w:rsid w:val="00095491"/>
    <w:rsid w:val="000A2ABF"/>
    <w:rsid w:val="000B3556"/>
    <w:rsid w:val="000C0950"/>
    <w:rsid w:val="000C708A"/>
    <w:rsid w:val="000D02E7"/>
    <w:rsid w:val="000D1818"/>
    <w:rsid w:val="000E61E7"/>
    <w:rsid w:val="000F3272"/>
    <w:rsid w:val="000F534E"/>
    <w:rsid w:val="00103906"/>
    <w:rsid w:val="001101A8"/>
    <w:rsid w:val="001164CD"/>
    <w:rsid w:val="001250D1"/>
    <w:rsid w:val="00136873"/>
    <w:rsid w:val="00142464"/>
    <w:rsid w:val="00144F35"/>
    <w:rsid w:val="001456F8"/>
    <w:rsid w:val="00156326"/>
    <w:rsid w:val="00156810"/>
    <w:rsid w:val="00160BD5"/>
    <w:rsid w:val="001666DC"/>
    <w:rsid w:val="00167A9D"/>
    <w:rsid w:val="00170560"/>
    <w:rsid w:val="001734BE"/>
    <w:rsid w:val="0018540A"/>
    <w:rsid w:val="001862A6"/>
    <w:rsid w:val="0018782B"/>
    <w:rsid w:val="001957D2"/>
    <w:rsid w:val="00196FD1"/>
    <w:rsid w:val="001A34D9"/>
    <w:rsid w:val="001A6485"/>
    <w:rsid w:val="001A673F"/>
    <w:rsid w:val="001A6B6E"/>
    <w:rsid w:val="001A70B0"/>
    <w:rsid w:val="001B2AFA"/>
    <w:rsid w:val="001B764C"/>
    <w:rsid w:val="001E35FC"/>
    <w:rsid w:val="001E58CC"/>
    <w:rsid w:val="001E7531"/>
    <w:rsid w:val="001F6484"/>
    <w:rsid w:val="00205CF9"/>
    <w:rsid w:val="002169DB"/>
    <w:rsid w:val="002323B3"/>
    <w:rsid w:val="00235F17"/>
    <w:rsid w:val="0024017A"/>
    <w:rsid w:val="00246132"/>
    <w:rsid w:val="00252D8B"/>
    <w:rsid w:val="00254999"/>
    <w:rsid w:val="0026676F"/>
    <w:rsid w:val="00270EF9"/>
    <w:rsid w:val="00274B20"/>
    <w:rsid w:val="00291666"/>
    <w:rsid w:val="00291C8A"/>
    <w:rsid w:val="00295DD4"/>
    <w:rsid w:val="00295F60"/>
    <w:rsid w:val="00296F33"/>
    <w:rsid w:val="002A3463"/>
    <w:rsid w:val="002A35A2"/>
    <w:rsid w:val="002A50FE"/>
    <w:rsid w:val="002B1E0B"/>
    <w:rsid w:val="002B2B96"/>
    <w:rsid w:val="002B7CB2"/>
    <w:rsid w:val="002C0D71"/>
    <w:rsid w:val="002C3C00"/>
    <w:rsid w:val="002C4B5C"/>
    <w:rsid w:val="002C78F7"/>
    <w:rsid w:val="002E19AC"/>
    <w:rsid w:val="002E346C"/>
    <w:rsid w:val="002E5564"/>
    <w:rsid w:val="002F48F9"/>
    <w:rsid w:val="003009D7"/>
    <w:rsid w:val="003122C7"/>
    <w:rsid w:val="0031387E"/>
    <w:rsid w:val="00316F71"/>
    <w:rsid w:val="00327B7E"/>
    <w:rsid w:val="00333AAC"/>
    <w:rsid w:val="003343B8"/>
    <w:rsid w:val="00334476"/>
    <w:rsid w:val="0034215B"/>
    <w:rsid w:val="00342B48"/>
    <w:rsid w:val="00343ACE"/>
    <w:rsid w:val="00350BBC"/>
    <w:rsid w:val="00351A65"/>
    <w:rsid w:val="00363E4A"/>
    <w:rsid w:val="00365526"/>
    <w:rsid w:val="003709A1"/>
    <w:rsid w:val="00370D8D"/>
    <w:rsid w:val="00371F97"/>
    <w:rsid w:val="00374527"/>
    <w:rsid w:val="003840FD"/>
    <w:rsid w:val="00390E58"/>
    <w:rsid w:val="00391DAE"/>
    <w:rsid w:val="00397B09"/>
    <w:rsid w:val="003A021F"/>
    <w:rsid w:val="003B03D4"/>
    <w:rsid w:val="003B0936"/>
    <w:rsid w:val="003B4242"/>
    <w:rsid w:val="003C605E"/>
    <w:rsid w:val="003D29EF"/>
    <w:rsid w:val="003E0B02"/>
    <w:rsid w:val="003E75E3"/>
    <w:rsid w:val="003E7E21"/>
    <w:rsid w:val="003F0235"/>
    <w:rsid w:val="003F058E"/>
    <w:rsid w:val="00405664"/>
    <w:rsid w:val="00414D57"/>
    <w:rsid w:val="00415C7D"/>
    <w:rsid w:val="0042180E"/>
    <w:rsid w:val="00421BCD"/>
    <w:rsid w:val="004445E7"/>
    <w:rsid w:val="004463E4"/>
    <w:rsid w:val="0045242A"/>
    <w:rsid w:val="004614CF"/>
    <w:rsid w:val="00472472"/>
    <w:rsid w:val="0047253F"/>
    <w:rsid w:val="00473EED"/>
    <w:rsid w:val="004810C4"/>
    <w:rsid w:val="00494C7D"/>
    <w:rsid w:val="004A6049"/>
    <w:rsid w:val="004A63C8"/>
    <w:rsid w:val="004A79E3"/>
    <w:rsid w:val="004B04DB"/>
    <w:rsid w:val="004C0B4E"/>
    <w:rsid w:val="004C0CD8"/>
    <w:rsid w:val="004C2521"/>
    <w:rsid w:val="004C5DEE"/>
    <w:rsid w:val="004E6FA2"/>
    <w:rsid w:val="004F2A11"/>
    <w:rsid w:val="004F31FE"/>
    <w:rsid w:val="0050061B"/>
    <w:rsid w:val="00505972"/>
    <w:rsid w:val="00505BE2"/>
    <w:rsid w:val="00511887"/>
    <w:rsid w:val="00512062"/>
    <w:rsid w:val="0051263A"/>
    <w:rsid w:val="00516828"/>
    <w:rsid w:val="00517D4A"/>
    <w:rsid w:val="00525308"/>
    <w:rsid w:val="005264B1"/>
    <w:rsid w:val="0053301B"/>
    <w:rsid w:val="00534B7B"/>
    <w:rsid w:val="00546926"/>
    <w:rsid w:val="00557416"/>
    <w:rsid w:val="0055779A"/>
    <w:rsid w:val="00563FEB"/>
    <w:rsid w:val="00564985"/>
    <w:rsid w:val="00581D9B"/>
    <w:rsid w:val="005865BE"/>
    <w:rsid w:val="00593109"/>
    <w:rsid w:val="00593A5F"/>
    <w:rsid w:val="005977A6"/>
    <w:rsid w:val="005B01EB"/>
    <w:rsid w:val="005B7D6A"/>
    <w:rsid w:val="005C0877"/>
    <w:rsid w:val="005D0361"/>
    <w:rsid w:val="005D15DF"/>
    <w:rsid w:val="005D26CB"/>
    <w:rsid w:val="005D31FD"/>
    <w:rsid w:val="005D5048"/>
    <w:rsid w:val="005D5BE8"/>
    <w:rsid w:val="005D7CE9"/>
    <w:rsid w:val="005F0698"/>
    <w:rsid w:val="005F3009"/>
    <w:rsid w:val="005F4881"/>
    <w:rsid w:val="00603A3C"/>
    <w:rsid w:val="00605858"/>
    <w:rsid w:val="00606918"/>
    <w:rsid w:val="00606E47"/>
    <w:rsid w:val="00607078"/>
    <w:rsid w:val="00622230"/>
    <w:rsid w:val="00625535"/>
    <w:rsid w:val="006312E4"/>
    <w:rsid w:val="006317F3"/>
    <w:rsid w:val="006426EC"/>
    <w:rsid w:val="0067211D"/>
    <w:rsid w:val="006804C6"/>
    <w:rsid w:val="00685F0C"/>
    <w:rsid w:val="006878C7"/>
    <w:rsid w:val="006960E9"/>
    <w:rsid w:val="006A0E28"/>
    <w:rsid w:val="006A79F2"/>
    <w:rsid w:val="006C3990"/>
    <w:rsid w:val="006C43CF"/>
    <w:rsid w:val="006D01E2"/>
    <w:rsid w:val="006E60E9"/>
    <w:rsid w:val="0070053F"/>
    <w:rsid w:val="00707EC1"/>
    <w:rsid w:val="00724079"/>
    <w:rsid w:val="00725DB7"/>
    <w:rsid w:val="00740516"/>
    <w:rsid w:val="0074295F"/>
    <w:rsid w:val="00751514"/>
    <w:rsid w:val="00752B1F"/>
    <w:rsid w:val="00764986"/>
    <w:rsid w:val="00773760"/>
    <w:rsid w:val="00780F08"/>
    <w:rsid w:val="00790C46"/>
    <w:rsid w:val="007A3433"/>
    <w:rsid w:val="007A3C80"/>
    <w:rsid w:val="007A4821"/>
    <w:rsid w:val="007A7FC7"/>
    <w:rsid w:val="007B5D05"/>
    <w:rsid w:val="007B7496"/>
    <w:rsid w:val="007C1695"/>
    <w:rsid w:val="007E653D"/>
    <w:rsid w:val="007E6903"/>
    <w:rsid w:val="007F523C"/>
    <w:rsid w:val="00800E63"/>
    <w:rsid w:val="00802BEB"/>
    <w:rsid w:val="00804C31"/>
    <w:rsid w:val="008113FA"/>
    <w:rsid w:val="00815D1D"/>
    <w:rsid w:val="008177CA"/>
    <w:rsid w:val="00817B7D"/>
    <w:rsid w:val="00820589"/>
    <w:rsid w:val="00823EDF"/>
    <w:rsid w:val="00831473"/>
    <w:rsid w:val="00833E97"/>
    <w:rsid w:val="00840A9F"/>
    <w:rsid w:val="00845236"/>
    <w:rsid w:val="00853A44"/>
    <w:rsid w:val="00855A8C"/>
    <w:rsid w:val="00863D4F"/>
    <w:rsid w:val="00865155"/>
    <w:rsid w:val="00887A12"/>
    <w:rsid w:val="00894345"/>
    <w:rsid w:val="008A1654"/>
    <w:rsid w:val="008A1D2C"/>
    <w:rsid w:val="008A37F7"/>
    <w:rsid w:val="008A3C95"/>
    <w:rsid w:val="008A4DB7"/>
    <w:rsid w:val="008A605B"/>
    <w:rsid w:val="008B35DB"/>
    <w:rsid w:val="008B5F5A"/>
    <w:rsid w:val="008C4E79"/>
    <w:rsid w:val="008C692A"/>
    <w:rsid w:val="008D3F31"/>
    <w:rsid w:val="008D46CD"/>
    <w:rsid w:val="008D5C90"/>
    <w:rsid w:val="008D672D"/>
    <w:rsid w:val="008D6F53"/>
    <w:rsid w:val="008E156E"/>
    <w:rsid w:val="008F1484"/>
    <w:rsid w:val="008F1EC4"/>
    <w:rsid w:val="008F466E"/>
    <w:rsid w:val="009020AD"/>
    <w:rsid w:val="0091170D"/>
    <w:rsid w:val="0091452A"/>
    <w:rsid w:val="00920ECF"/>
    <w:rsid w:val="00923932"/>
    <w:rsid w:val="00930209"/>
    <w:rsid w:val="00931B15"/>
    <w:rsid w:val="0093395B"/>
    <w:rsid w:val="009417AF"/>
    <w:rsid w:val="00944FC6"/>
    <w:rsid w:val="009529B5"/>
    <w:rsid w:val="00952A55"/>
    <w:rsid w:val="00954536"/>
    <w:rsid w:val="00954896"/>
    <w:rsid w:val="00956EC1"/>
    <w:rsid w:val="00963626"/>
    <w:rsid w:val="00972C5D"/>
    <w:rsid w:val="009774A2"/>
    <w:rsid w:val="00984C1D"/>
    <w:rsid w:val="009973C5"/>
    <w:rsid w:val="009A2793"/>
    <w:rsid w:val="009A77D4"/>
    <w:rsid w:val="009B0198"/>
    <w:rsid w:val="009B070F"/>
    <w:rsid w:val="009B4624"/>
    <w:rsid w:val="009C4678"/>
    <w:rsid w:val="009C59ED"/>
    <w:rsid w:val="009C734C"/>
    <w:rsid w:val="009E22AE"/>
    <w:rsid w:val="009E439A"/>
    <w:rsid w:val="009E4AE0"/>
    <w:rsid w:val="009E527C"/>
    <w:rsid w:val="009E5353"/>
    <w:rsid w:val="009F1F61"/>
    <w:rsid w:val="009F26E5"/>
    <w:rsid w:val="009F3826"/>
    <w:rsid w:val="00A056FC"/>
    <w:rsid w:val="00A07C09"/>
    <w:rsid w:val="00A10B00"/>
    <w:rsid w:val="00A11540"/>
    <w:rsid w:val="00A1245E"/>
    <w:rsid w:val="00A20A7D"/>
    <w:rsid w:val="00A22271"/>
    <w:rsid w:val="00A4174D"/>
    <w:rsid w:val="00A462DF"/>
    <w:rsid w:val="00A55D09"/>
    <w:rsid w:val="00A60D3C"/>
    <w:rsid w:val="00A64BD1"/>
    <w:rsid w:val="00A670C6"/>
    <w:rsid w:val="00A902A8"/>
    <w:rsid w:val="00A93CD1"/>
    <w:rsid w:val="00A955C7"/>
    <w:rsid w:val="00AB70C0"/>
    <w:rsid w:val="00AC1F77"/>
    <w:rsid w:val="00AC5687"/>
    <w:rsid w:val="00AC6016"/>
    <w:rsid w:val="00AD05B9"/>
    <w:rsid w:val="00AD39D9"/>
    <w:rsid w:val="00AD5853"/>
    <w:rsid w:val="00AD7AAF"/>
    <w:rsid w:val="00AF7228"/>
    <w:rsid w:val="00B16036"/>
    <w:rsid w:val="00B21115"/>
    <w:rsid w:val="00B22BF9"/>
    <w:rsid w:val="00B317F0"/>
    <w:rsid w:val="00B424FE"/>
    <w:rsid w:val="00B46833"/>
    <w:rsid w:val="00B64EDA"/>
    <w:rsid w:val="00B74365"/>
    <w:rsid w:val="00B74D4F"/>
    <w:rsid w:val="00B75654"/>
    <w:rsid w:val="00B75EE0"/>
    <w:rsid w:val="00B81A9E"/>
    <w:rsid w:val="00B82B47"/>
    <w:rsid w:val="00B842D4"/>
    <w:rsid w:val="00B93627"/>
    <w:rsid w:val="00BA0856"/>
    <w:rsid w:val="00BA1A55"/>
    <w:rsid w:val="00BA2499"/>
    <w:rsid w:val="00BA365F"/>
    <w:rsid w:val="00BB1668"/>
    <w:rsid w:val="00BB25AB"/>
    <w:rsid w:val="00BC1842"/>
    <w:rsid w:val="00BC2536"/>
    <w:rsid w:val="00BC710D"/>
    <w:rsid w:val="00BC73A9"/>
    <w:rsid w:val="00BD527A"/>
    <w:rsid w:val="00BF35D2"/>
    <w:rsid w:val="00C111BD"/>
    <w:rsid w:val="00C116FC"/>
    <w:rsid w:val="00C1592D"/>
    <w:rsid w:val="00C208FA"/>
    <w:rsid w:val="00C25423"/>
    <w:rsid w:val="00C261F3"/>
    <w:rsid w:val="00C268C2"/>
    <w:rsid w:val="00C32045"/>
    <w:rsid w:val="00C32DD8"/>
    <w:rsid w:val="00C348EA"/>
    <w:rsid w:val="00C36E91"/>
    <w:rsid w:val="00C36FC9"/>
    <w:rsid w:val="00C40781"/>
    <w:rsid w:val="00C455A4"/>
    <w:rsid w:val="00C52B9C"/>
    <w:rsid w:val="00C54E56"/>
    <w:rsid w:val="00C76283"/>
    <w:rsid w:val="00C807EF"/>
    <w:rsid w:val="00C83962"/>
    <w:rsid w:val="00C86B2B"/>
    <w:rsid w:val="00C976CD"/>
    <w:rsid w:val="00CA333D"/>
    <w:rsid w:val="00CA3CCA"/>
    <w:rsid w:val="00CA5137"/>
    <w:rsid w:val="00CA7544"/>
    <w:rsid w:val="00CD0C6D"/>
    <w:rsid w:val="00CD5F4C"/>
    <w:rsid w:val="00CD6962"/>
    <w:rsid w:val="00CE03AB"/>
    <w:rsid w:val="00CF2EE0"/>
    <w:rsid w:val="00CF3F58"/>
    <w:rsid w:val="00CF45CB"/>
    <w:rsid w:val="00D03EE2"/>
    <w:rsid w:val="00D1078D"/>
    <w:rsid w:val="00D16DE8"/>
    <w:rsid w:val="00D2391B"/>
    <w:rsid w:val="00D27F58"/>
    <w:rsid w:val="00D43472"/>
    <w:rsid w:val="00D538E8"/>
    <w:rsid w:val="00D62BDB"/>
    <w:rsid w:val="00D720AD"/>
    <w:rsid w:val="00D7269A"/>
    <w:rsid w:val="00D75BDF"/>
    <w:rsid w:val="00D77C55"/>
    <w:rsid w:val="00D83896"/>
    <w:rsid w:val="00D94680"/>
    <w:rsid w:val="00D95FD3"/>
    <w:rsid w:val="00DA034B"/>
    <w:rsid w:val="00DA0FB9"/>
    <w:rsid w:val="00DA29DD"/>
    <w:rsid w:val="00DA3B4E"/>
    <w:rsid w:val="00DB1EA3"/>
    <w:rsid w:val="00DC15C4"/>
    <w:rsid w:val="00DC6F59"/>
    <w:rsid w:val="00DD774A"/>
    <w:rsid w:val="00DE0071"/>
    <w:rsid w:val="00DF106F"/>
    <w:rsid w:val="00DF1194"/>
    <w:rsid w:val="00DF1F3E"/>
    <w:rsid w:val="00DF7B0C"/>
    <w:rsid w:val="00E01DA4"/>
    <w:rsid w:val="00E04E74"/>
    <w:rsid w:val="00E22583"/>
    <w:rsid w:val="00E26E5E"/>
    <w:rsid w:val="00E26FF1"/>
    <w:rsid w:val="00E324CF"/>
    <w:rsid w:val="00E32675"/>
    <w:rsid w:val="00E33348"/>
    <w:rsid w:val="00E37B76"/>
    <w:rsid w:val="00E4163C"/>
    <w:rsid w:val="00E420EF"/>
    <w:rsid w:val="00E4238B"/>
    <w:rsid w:val="00E434C2"/>
    <w:rsid w:val="00E64330"/>
    <w:rsid w:val="00E82A07"/>
    <w:rsid w:val="00E87BA5"/>
    <w:rsid w:val="00EA018F"/>
    <w:rsid w:val="00EA0BE8"/>
    <w:rsid w:val="00EA3681"/>
    <w:rsid w:val="00EB2EE6"/>
    <w:rsid w:val="00EB40B2"/>
    <w:rsid w:val="00EB5F7B"/>
    <w:rsid w:val="00EB7198"/>
    <w:rsid w:val="00EC0847"/>
    <w:rsid w:val="00EC740C"/>
    <w:rsid w:val="00ED1BB6"/>
    <w:rsid w:val="00ED3CEF"/>
    <w:rsid w:val="00EE3CA6"/>
    <w:rsid w:val="00EE5C72"/>
    <w:rsid w:val="00EE6663"/>
    <w:rsid w:val="00F01B67"/>
    <w:rsid w:val="00F04629"/>
    <w:rsid w:val="00F10EBC"/>
    <w:rsid w:val="00F1364D"/>
    <w:rsid w:val="00F13E0E"/>
    <w:rsid w:val="00F21EB3"/>
    <w:rsid w:val="00F23744"/>
    <w:rsid w:val="00F476DC"/>
    <w:rsid w:val="00F53601"/>
    <w:rsid w:val="00F55399"/>
    <w:rsid w:val="00F65459"/>
    <w:rsid w:val="00F72BD0"/>
    <w:rsid w:val="00F82C91"/>
    <w:rsid w:val="00F90930"/>
    <w:rsid w:val="00F96CAC"/>
    <w:rsid w:val="00FB0846"/>
    <w:rsid w:val="00FB2074"/>
    <w:rsid w:val="00FB7996"/>
    <w:rsid w:val="00FC0FE3"/>
    <w:rsid w:val="00FD5C83"/>
    <w:rsid w:val="00FD6CE4"/>
    <w:rsid w:val="00FE610B"/>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47"/>
    <w:pPr>
      <w:widowControl w:val="0"/>
      <w:jc w:val="both"/>
    </w:pPr>
  </w:style>
  <w:style w:type="paragraph" w:styleId="1">
    <w:name w:val="heading 1"/>
    <w:basedOn w:val="a"/>
    <w:next w:val="a"/>
    <w:link w:val="10"/>
    <w:uiPriority w:val="9"/>
    <w:qFormat/>
    <w:rsid w:val="006804C6"/>
    <w:pPr>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F7228"/>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B5F7B"/>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EB5F7B"/>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B5F7B"/>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EB5F7B"/>
    <w:pPr>
      <w:keepNext/>
      <w:numPr>
        <w:ilvl w:val="6"/>
        <w:numId w:val="1"/>
      </w:numPr>
      <w:ind w:leftChars="800" w:left="800"/>
      <w:outlineLvl w:val="6"/>
    </w:pPr>
  </w:style>
  <w:style w:type="paragraph" w:styleId="8">
    <w:name w:val="heading 8"/>
    <w:basedOn w:val="a"/>
    <w:next w:val="a"/>
    <w:link w:val="80"/>
    <w:uiPriority w:val="9"/>
    <w:semiHidden/>
    <w:unhideWhenUsed/>
    <w:qFormat/>
    <w:rsid w:val="00EB5F7B"/>
    <w:pPr>
      <w:keepNext/>
      <w:numPr>
        <w:ilvl w:val="7"/>
        <w:numId w:val="1"/>
      </w:numPr>
      <w:ind w:leftChars="1200" w:left="1200"/>
      <w:outlineLvl w:val="7"/>
    </w:pPr>
  </w:style>
  <w:style w:type="paragraph" w:styleId="9">
    <w:name w:val="heading 9"/>
    <w:basedOn w:val="a"/>
    <w:next w:val="a"/>
    <w:link w:val="90"/>
    <w:uiPriority w:val="9"/>
    <w:semiHidden/>
    <w:unhideWhenUsed/>
    <w:qFormat/>
    <w:rsid w:val="00EB5F7B"/>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D46CD"/>
    <w:pPr>
      <w:tabs>
        <w:tab w:val="left" w:pos="335"/>
        <w:tab w:val="right" w:leader="dot" w:pos="8494"/>
      </w:tabs>
    </w:pPr>
    <w:rPr>
      <w:b/>
      <w:bCs/>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table" w:styleId="ae">
    <w:name w:val="Table Grid"/>
    <w:basedOn w:val="a1"/>
    <w:uiPriority w:val="39"/>
    <w:rsid w:val="009F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3140">
      <w:bodyDiv w:val="1"/>
      <w:marLeft w:val="0"/>
      <w:marRight w:val="0"/>
      <w:marTop w:val="0"/>
      <w:marBottom w:val="0"/>
      <w:divBdr>
        <w:top w:val="none" w:sz="0" w:space="0" w:color="auto"/>
        <w:left w:val="none" w:sz="0" w:space="0" w:color="auto"/>
        <w:bottom w:val="none" w:sz="0" w:space="0" w:color="auto"/>
        <w:right w:val="none" w:sz="0" w:space="0" w:color="auto"/>
      </w:divBdr>
    </w:div>
    <w:div w:id="99225205">
      <w:bodyDiv w:val="1"/>
      <w:marLeft w:val="0"/>
      <w:marRight w:val="0"/>
      <w:marTop w:val="0"/>
      <w:marBottom w:val="0"/>
      <w:divBdr>
        <w:top w:val="none" w:sz="0" w:space="0" w:color="auto"/>
        <w:left w:val="none" w:sz="0" w:space="0" w:color="auto"/>
        <w:bottom w:val="none" w:sz="0" w:space="0" w:color="auto"/>
        <w:right w:val="none" w:sz="0" w:space="0" w:color="auto"/>
      </w:divBdr>
    </w:div>
    <w:div w:id="104815016">
      <w:bodyDiv w:val="1"/>
      <w:marLeft w:val="0"/>
      <w:marRight w:val="0"/>
      <w:marTop w:val="0"/>
      <w:marBottom w:val="0"/>
      <w:divBdr>
        <w:top w:val="none" w:sz="0" w:space="0" w:color="auto"/>
        <w:left w:val="none" w:sz="0" w:space="0" w:color="auto"/>
        <w:bottom w:val="none" w:sz="0" w:space="0" w:color="auto"/>
        <w:right w:val="none" w:sz="0" w:space="0" w:color="auto"/>
      </w:divBdr>
    </w:div>
    <w:div w:id="110324176">
      <w:bodyDiv w:val="1"/>
      <w:marLeft w:val="0"/>
      <w:marRight w:val="0"/>
      <w:marTop w:val="0"/>
      <w:marBottom w:val="0"/>
      <w:divBdr>
        <w:top w:val="none" w:sz="0" w:space="0" w:color="auto"/>
        <w:left w:val="none" w:sz="0" w:space="0" w:color="auto"/>
        <w:bottom w:val="none" w:sz="0" w:space="0" w:color="auto"/>
        <w:right w:val="none" w:sz="0" w:space="0" w:color="auto"/>
      </w:divBdr>
    </w:div>
    <w:div w:id="237403038">
      <w:bodyDiv w:val="1"/>
      <w:marLeft w:val="0"/>
      <w:marRight w:val="0"/>
      <w:marTop w:val="0"/>
      <w:marBottom w:val="0"/>
      <w:divBdr>
        <w:top w:val="none" w:sz="0" w:space="0" w:color="auto"/>
        <w:left w:val="none" w:sz="0" w:space="0" w:color="auto"/>
        <w:bottom w:val="none" w:sz="0" w:space="0" w:color="auto"/>
        <w:right w:val="none" w:sz="0" w:space="0" w:color="auto"/>
      </w:divBdr>
      <w:divsChild>
        <w:div w:id="1678266532">
          <w:marLeft w:val="547"/>
          <w:marRight w:val="0"/>
          <w:marTop w:val="0"/>
          <w:marBottom w:val="0"/>
          <w:divBdr>
            <w:top w:val="none" w:sz="0" w:space="0" w:color="auto"/>
            <w:left w:val="none" w:sz="0" w:space="0" w:color="auto"/>
            <w:bottom w:val="none" w:sz="0" w:space="0" w:color="auto"/>
            <w:right w:val="none" w:sz="0" w:space="0" w:color="auto"/>
          </w:divBdr>
        </w:div>
        <w:div w:id="1306200292">
          <w:marLeft w:val="547"/>
          <w:marRight w:val="0"/>
          <w:marTop w:val="0"/>
          <w:marBottom w:val="0"/>
          <w:divBdr>
            <w:top w:val="none" w:sz="0" w:space="0" w:color="auto"/>
            <w:left w:val="none" w:sz="0" w:space="0" w:color="auto"/>
            <w:bottom w:val="none" w:sz="0" w:space="0" w:color="auto"/>
            <w:right w:val="none" w:sz="0" w:space="0" w:color="auto"/>
          </w:divBdr>
        </w:div>
      </w:divsChild>
    </w:div>
    <w:div w:id="256639720">
      <w:bodyDiv w:val="1"/>
      <w:marLeft w:val="0"/>
      <w:marRight w:val="0"/>
      <w:marTop w:val="0"/>
      <w:marBottom w:val="0"/>
      <w:divBdr>
        <w:top w:val="none" w:sz="0" w:space="0" w:color="auto"/>
        <w:left w:val="none" w:sz="0" w:space="0" w:color="auto"/>
        <w:bottom w:val="none" w:sz="0" w:space="0" w:color="auto"/>
        <w:right w:val="none" w:sz="0" w:space="0" w:color="auto"/>
      </w:divBdr>
      <w:divsChild>
        <w:div w:id="974021177">
          <w:marLeft w:val="1150"/>
          <w:marRight w:val="0"/>
          <w:marTop w:val="0"/>
          <w:marBottom w:val="0"/>
          <w:divBdr>
            <w:top w:val="none" w:sz="0" w:space="0" w:color="auto"/>
            <w:left w:val="none" w:sz="0" w:space="0" w:color="auto"/>
            <w:bottom w:val="none" w:sz="0" w:space="0" w:color="auto"/>
            <w:right w:val="none" w:sz="0" w:space="0" w:color="auto"/>
          </w:divBdr>
        </w:div>
        <w:div w:id="1221865545">
          <w:marLeft w:val="1150"/>
          <w:marRight w:val="0"/>
          <w:marTop w:val="0"/>
          <w:marBottom w:val="0"/>
          <w:divBdr>
            <w:top w:val="none" w:sz="0" w:space="0" w:color="auto"/>
            <w:left w:val="none" w:sz="0" w:space="0" w:color="auto"/>
            <w:bottom w:val="none" w:sz="0" w:space="0" w:color="auto"/>
            <w:right w:val="none" w:sz="0" w:space="0" w:color="auto"/>
          </w:divBdr>
        </w:div>
        <w:div w:id="1698118343">
          <w:marLeft w:val="1150"/>
          <w:marRight w:val="0"/>
          <w:marTop w:val="0"/>
          <w:marBottom w:val="0"/>
          <w:divBdr>
            <w:top w:val="none" w:sz="0" w:space="0" w:color="auto"/>
            <w:left w:val="none" w:sz="0" w:space="0" w:color="auto"/>
            <w:bottom w:val="none" w:sz="0" w:space="0" w:color="auto"/>
            <w:right w:val="none" w:sz="0" w:space="0" w:color="auto"/>
          </w:divBdr>
        </w:div>
      </w:divsChild>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379475733">
      <w:bodyDiv w:val="1"/>
      <w:marLeft w:val="0"/>
      <w:marRight w:val="0"/>
      <w:marTop w:val="0"/>
      <w:marBottom w:val="0"/>
      <w:divBdr>
        <w:top w:val="none" w:sz="0" w:space="0" w:color="auto"/>
        <w:left w:val="none" w:sz="0" w:space="0" w:color="auto"/>
        <w:bottom w:val="none" w:sz="0" w:space="0" w:color="auto"/>
        <w:right w:val="none" w:sz="0" w:space="0" w:color="auto"/>
      </w:divBdr>
    </w:div>
    <w:div w:id="572811223">
      <w:bodyDiv w:val="1"/>
      <w:marLeft w:val="0"/>
      <w:marRight w:val="0"/>
      <w:marTop w:val="0"/>
      <w:marBottom w:val="0"/>
      <w:divBdr>
        <w:top w:val="none" w:sz="0" w:space="0" w:color="auto"/>
        <w:left w:val="none" w:sz="0" w:space="0" w:color="auto"/>
        <w:bottom w:val="none" w:sz="0" w:space="0" w:color="auto"/>
        <w:right w:val="none" w:sz="0" w:space="0" w:color="auto"/>
      </w:divBdr>
      <w:divsChild>
        <w:div w:id="843125501">
          <w:marLeft w:val="1150"/>
          <w:marRight w:val="0"/>
          <w:marTop w:val="0"/>
          <w:marBottom w:val="0"/>
          <w:divBdr>
            <w:top w:val="none" w:sz="0" w:space="0" w:color="auto"/>
            <w:left w:val="none" w:sz="0" w:space="0" w:color="auto"/>
            <w:bottom w:val="none" w:sz="0" w:space="0" w:color="auto"/>
            <w:right w:val="none" w:sz="0" w:space="0" w:color="auto"/>
          </w:divBdr>
        </w:div>
        <w:div w:id="166559045">
          <w:marLeft w:val="1150"/>
          <w:marRight w:val="0"/>
          <w:marTop w:val="0"/>
          <w:marBottom w:val="0"/>
          <w:divBdr>
            <w:top w:val="none" w:sz="0" w:space="0" w:color="auto"/>
            <w:left w:val="none" w:sz="0" w:space="0" w:color="auto"/>
            <w:bottom w:val="none" w:sz="0" w:space="0" w:color="auto"/>
            <w:right w:val="none" w:sz="0" w:space="0" w:color="auto"/>
          </w:divBdr>
        </w:div>
        <w:div w:id="1956979391">
          <w:marLeft w:val="1150"/>
          <w:marRight w:val="0"/>
          <w:marTop w:val="0"/>
          <w:marBottom w:val="0"/>
          <w:divBdr>
            <w:top w:val="none" w:sz="0" w:space="0" w:color="auto"/>
            <w:left w:val="none" w:sz="0" w:space="0" w:color="auto"/>
            <w:bottom w:val="none" w:sz="0" w:space="0" w:color="auto"/>
            <w:right w:val="none" w:sz="0" w:space="0" w:color="auto"/>
          </w:divBdr>
        </w:div>
        <w:div w:id="8604135">
          <w:marLeft w:val="1150"/>
          <w:marRight w:val="0"/>
          <w:marTop w:val="0"/>
          <w:marBottom w:val="0"/>
          <w:divBdr>
            <w:top w:val="none" w:sz="0" w:space="0" w:color="auto"/>
            <w:left w:val="none" w:sz="0" w:space="0" w:color="auto"/>
            <w:bottom w:val="none" w:sz="0" w:space="0" w:color="auto"/>
            <w:right w:val="none" w:sz="0" w:space="0" w:color="auto"/>
          </w:divBdr>
        </w:div>
        <w:div w:id="922689909">
          <w:marLeft w:val="1380"/>
          <w:marRight w:val="0"/>
          <w:marTop w:val="0"/>
          <w:marBottom w:val="0"/>
          <w:divBdr>
            <w:top w:val="none" w:sz="0" w:space="0" w:color="auto"/>
            <w:left w:val="none" w:sz="0" w:space="0" w:color="auto"/>
            <w:bottom w:val="none" w:sz="0" w:space="0" w:color="auto"/>
            <w:right w:val="none" w:sz="0" w:space="0" w:color="auto"/>
          </w:divBdr>
        </w:div>
        <w:div w:id="269582038">
          <w:marLeft w:val="1380"/>
          <w:marRight w:val="0"/>
          <w:marTop w:val="0"/>
          <w:marBottom w:val="0"/>
          <w:divBdr>
            <w:top w:val="none" w:sz="0" w:space="0" w:color="auto"/>
            <w:left w:val="none" w:sz="0" w:space="0" w:color="auto"/>
            <w:bottom w:val="none" w:sz="0" w:space="0" w:color="auto"/>
            <w:right w:val="none" w:sz="0" w:space="0" w:color="auto"/>
          </w:divBdr>
        </w:div>
        <w:div w:id="1971981652">
          <w:marLeft w:val="1380"/>
          <w:marRight w:val="0"/>
          <w:marTop w:val="0"/>
          <w:marBottom w:val="0"/>
          <w:divBdr>
            <w:top w:val="none" w:sz="0" w:space="0" w:color="auto"/>
            <w:left w:val="none" w:sz="0" w:space="0" w:color="auto"/>
            <w:bottom w:val="none" w:sz="0" w:space="0" w:color="auto"/>
            <w:right w:val="none" w:sz="0" w:space="0" w:color="auto"/>
          </w:divBdr>
        </w:div>
        <w:div w:id="1364945156">
          <w:marLeft w:val="1380"/>
          <w:marRight w:val="0"/>
          <w:marTop w:val="0"/>
          <w:marBottom w:val="0"/>
          <w:divBdr>
            <w:top w:val="none" w:sz="0" w:space="0" w:color="auto"/>
            <w:left w:val="none" w:sz="0" w:space="0" w:color="auto"/>
            <w:bottom w:val="none" w:sz="0" w:space="0" w:color="auto"/>
            <w:right w:val="none" w:sz="0" w:space="0" w:color="auto"/>
          </w:divBdr>
        </w:div>
        <w:div w:id="1438138900">
          <w:marLeft w:val="1380"/>
          <w:marRight w:val="0"/>
          <w:marTop w:val="0"/>
          <w:marBottom w:val="0"/>
          <w:divBdr>
            <w:top w:val="none" w:sz="0" w:space="0" w:color="auto"/>
            <w:left w:val="none" w:sz="0" w:space="0" w:color="auto"/>
            <w:bottom w:val="none" w:sz="0" w:space="0" w:color="auto"/>
            <w:right w:val="none" w:sz="0" w:space="0" w:color="auto"/>
          </w:divBdr>
        </w:div>
        <w:div w:id="372732246">
          <w:marLeft w:val="1380"/>
          <w:marRight w:val="0"/>
          <w:marTop w:val="0"/>
          <w:marBottom w:val="0"/>
          <w:divBdr>
            <w:top w:val="none" w:sz="0" w:space="0" w:color="auto"/>
            <w:left w:val="none" w:sz="0" w:space="0" w:color="auto"/>
            <w:bottom w:val="none" w:sz="0" w:space="0" w:color="auto"/>
            <w:right w:val="none" w:sz="0" w:space="0" w:color="auto"/>
          </w:divBdr>
        </w:div>
      </w:divsChild>
    </w:div>
    <w:div w:id="625548571">
      <w:bodyDiv w:val="1"/>
      <w:marLeft w:val="0"/>
      <w:marRight w:val="0"/>
      <w:marTop w:val="0"/>
      <w:marBottom w:val="0"/>
      <w:divBdr>
        <w:top w:val="none" w:sz="0" w:space="0" w:color="auto"/>
        <w:left w:val="none" w:sz="0" w:space="0" w:color="auto"/>
        <w:bottom w:val="none" w:sz="0" w:space="0" w:color="auto"/>
        <w:right w:val="none" w:sz="0" w:space="0" w:color="auto"/>
      </w:divBdr>
      <w:divsChild>
        <w:div w:id="1165437715">
          <w:marLeft w:val="1150"/>
          <w:marRight w:val="0"/>
          <w:marTop w:val="0"/>
          <w:marBottom w:val="0"/>
          <w:divBdr>
            <w:top w:val="none" w:sz="0" w:space="0" w:color="auto"/>
            <w:left w:val="none" w:sz="0" w:space="0" w:color="auto"/>
            <w:bottom w:val="none" w:sz="0" w:space="0" w:color="auto"/>
            <w:right w:val="none" w:sz="0" w:space="0" w:color="auto"/>
          </w:divBdr>
        </w:div>
        <w:div w:id="278494187">
          <w:marLeft w:val="1150"/>
          <w:marRight w:val="0"/>
          <w:marTop w:val="0"/>
          <w:marBottom w:val="0"/>
          <w:divBdr>
            <w:top w:val="none" w:sz="0" w:space="0" w:color="auto"/>
            <w:left w:val="none" w:sz="0" w:space="0" w:color="auto"/>
            <w:bottom w:val="none" w:sz="0" w:space="0" w:color="auto"/>
            <w:right w:val="none" w:sz="0" w:space="0" w:color="auto"/>
          </w:divBdr>
        </w:div>
        <w:div w:id="378096606">
          <w:marLeft w:val="1150"/>
          <w:marRight w:val="0"/>
          <w:marTop w:val="0"/>
          <w:marBottom w:val="0"/>
          <w:divBdr>
            <w:top w:val="none" w:sz="0" w:space="0" w:color="auto"/>
            <w:left w:val="none" w:sz="0" w:space="0" w:color="auto"/>
            <w:bottom w:val="none" w:sz="0" w:space="0" w:color="auto"/>
            <w:right w:val="none" w:sz="0" w:space="0" w:color="auto"/>
          </w:divBdr>
        </w:div>
      </w:divsChild>
    </w:div>
    <w:div w:id="765805211">
      <w:bodyDiv w:val="1"/>
      <w:marLeft w:val="0"/>
      <w:marRight w:val="0"/>
      <w:marTop w:val="0"/>
      <w:marBottom w:val="0"/>
      <w:divBdr>
        <w:top w:val="none" w:sz="0" w:space="0" w:color="auto"/>
        <w:left w:val="none" w:sz="0" w:space="0" w:color="auto"/>
        <w:bottom w:val="none" w:sz="0" w:space="0" w:color="auto"/>
        <w:right w:val="none" w:sz="0" w:space="0" w:color="auto"/>
      </w:divBdr>
    </w:div>
    <w:div w:id="808328789">
      <w:bodyDiv w:val="1"/>
      <w:marLeft w:val="0"/>
      <w:marRight w:val="0"/>
      <w:marTop w:val="0"/>
      <w:marBottom w:val="0"/>
      <w:divBdr>
        <w:top w:val="none" w:sz="0" w:space="0" w:color="auto"/>
        <w:left w:val="none" w:sz="0" w:space="0" w:color="auto"/>
        <w:bottom w:val="none" w:sz="0" w:space="0" w:color="auto"/>
        <w:right w:val="none" w:sz="0" w:space="0" w:color="auto"/>
      </w:divBdr>
    </w:div>
    <w:div w:id="963510829">
      <w:bodyDiv w:val="1"/>
      <w:marLeft w:val="0"/>
      <w:marRight w:val="0"/>
      <w:marTop w:val="0"/>
      <w:marBottom w:val="0"/>
      <w:divBdr>
        <w:top w:val="none" w:sz="0" w:space="0" w:color="auto"/>
        <w:left w:val="none" w:sz="0" w:space="0" w:color="auto"/>
        <w:bottom w:val="none" w:sz="0" w:space="0" w:color="auto"/>
        <w:right w:val="none" w:sz="0" w:space="0" w:color="auto"/>
      </w:divBdr>
    </w:div>
    <w:div w:id="1239444924">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380205371">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83624404">
      <w:bodyDiv w:val="1"/>
      <w:marLeft w:val="0"/>
      <w:marRight w:val="0"/>
      <w:marTop w:val="0"/>
      <w:marBottom w:val="0"/>
      <w:divBdr>
        <w:top w:val="none" w:sz="0" w:space="0" w:color="auto"/>
        <w:left w:val="none" w:sz="0" w:space="0" w:color="auto"/>
        <w:bottom w:val="none" w:sz="0" w:space="0" w:color="auto"/>
        <w:right w:val="none" w:sz="0" w:space="0" w:color="auto"/>
      </w:divBdr>
      <w:divsChild>
        <w:div w:id="112284471">
          <w:marLeft w:val="1150"/>
          <w:marRight w:val="0"/>
          <w:marTop w:val="0"/>
          <w:marBottom w:val="0"/>
          <w:divBdr>
            <w:top w:val="none" w:sz="0" w:space="0" w:color="auto"/>
            <w:left w:val="none" w:sz="0" w:space="0" w:color="auto"/>
            <w:bottom w:val="none" w:sz="0" w:space="0" w:color="auto"/>
            <w:right w:val="none" w:sz="0" w:space="0" w:color="auto"/>
          </w:divBdr>
        </w:div>
        <w:div w:id="133104943">
          <w:marLeft w:val="1150"/>
          <w:marRight w:val="0"/>
          <w:marTop w:val="0"/>
          <w:marBottom w:val="0"/>
          <w:divBdr>
            <w:top w:val="none" w:sz="0" w:space="0" w:color="auto"/>
            <w:left w:val="none" w:sz="0" w:space="0" w:color="auto"/>
            <w:bottom w:val="none" w:sz="0" w:space="0" w:color="auto"/>
            <w:right w:val="none" w:sz="0" w:space="0" w:color="auto"/>
          </w:divBdr>
        </w:div>
        <w:div w:id="1696493678">
          <w:marLeft w:val="1150"/>
          <w:marRight w:val="0"/>
          <w:marTop w:val="0"/>
          <w:marBottom w:val="0"/>
          <w:divBdr>
            <w:top w:val="none" w:sz="0" w:space="0" w:color="auto"/>
            <w:left w:val="none" w:sz="0" w:space="0" w:color="auto"/>
            <w:bottom w:val="none" w:sz="0" w:space="0" w:color="auto"/>
            <w:right w:val="none" w:sz="0" w:space="0" w:color="auto"/>
          </w:divBdr>
        </w:div>
      </w:divsChild>
    </w:div>
    <w:div w:id="1864129003">
      <w:bodyDiv w:val="1"/>
      <w:marLeft w:val="0"/>
      <w:marRight w:val="0"/>
      <w:marTop w:val="0"/>
      <w:marBottom w:val="0"/>
      <w:divBdr>
        <w:top w:val="none" w:sz="0" w:space="0" w:color="auto"/>
        <w:left w:val="none" w:sz="0" w:space="0" w:color="auto"/>
        <w:bottom w:val="none" w:sz="0" w:space="0" w:color="auto"/>
        <w:right w:val="none" w:sz="0" w:space="0" w:color="auto"/>
      </w:divBdr>
    </w:div>
    <w:div w:id="1917740731">
      <w:bodyDiv w:val="1"/>
      <w:marLeft w:val="0"/>
      <w:marRight w:val="0"/>
      <w:marTop w:val="0"/>
      <w:marBottom w:val="0"/>
      <w:divBdr>
        <w:top w:val="none" w:sz="0" w:space="0" w:color="auto"/>
        <w:left w:val="none" w:sz="0" w:space="0" w:color="auto"/>
        <w:bottom w:val="none" w:sz="0" w:space="0" w:color="auto"/>
        <w:right w:val="none" w:sz="0" w:space="0" w:color="auto"/>
      </w:divBdr>
    </w:div>
    <w:div w:id="19765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6DBE-6E37-4D05-8494-877E97ED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Links>
    <vt:vector size="48" baseType="variant">
      <vt:variant>
        <vt:i4>1835056</vt:i4>
      </vt:variant>
      <vt:variant>
        <vt:i4>44</vt:i4>
      </vt:variant>
      <vt:variant>
        <vt:i4>0</vt:i4>
      </vt:variant>
      <vt:variant>
        <vt:i4>5</vt:i4>
      </vt:variant>
      <vt:variant>
        <vt:lpwstr/>
      </vt:variant>
      <vt:variant>
        <vt:lpwstr>_Toc189297160</vt:lpwstr>
      </vt:variant>
      <vt:variant>
        <vt:i4>2031664</vt:i4>
      </vt:variant>
      <vt:variant>
        <vt:i4>38</vt:i4>
      </vt:variant>
      <vt:variant>
        <vt:i4>0</vt:i4>
      </vt:variant>
      <vt:variant>
        <vt:i4>5</vt:i4>
      </vt:variant>
      <vt:variant>
        <vt:lpwstr/>
      </vt:variant>
      <vt:variant>
        <vt:lpwstr>_Toc189297159</vt:lpwstr>
      </vt:variant>
      <vt:variant>
        <vt:i4>2031664</vt:i4>
      </vt:variant>
      <vt:variant>
        <vt:i4>32</vt:i4>
      </vt:variant>
      <vt:variant>
        <vt:i4>0</vt:i4>
      </vt:variant>
      <vt:variant>
        <vt:i4>5</vt:i4>
      </vt:variant>
      <vt:variant>
        <vt:lpwstr/>
      </vt:variant>
      <vt:variant>
        <vt:lpwstr>_Toc189297158</vt:lpwstr>
      </vt:variant>
      <vt:variant>
        <vt:i4>2031664</vt:i4>
      </vt:variant>
      <vt:variant>
        <vt:i4>26</vt:i4>
      </vt:variant>
      <vt:variant>
        <vt:i4>0</vt:i4>
      </vt:variant>
      <vt:variant>
        <vt:i4>5</vt:i4>
      </vt:variant>
      <vt:variant>
        <vt:lpwstr/>
      </vt:variant>
      <vt:variant>
        <vt:lpwstr>_Toc189297157</vt:lpwstr>
      </vt:variant>
      <vt:variant>
        <vt:i4>2031664</vt:i4>
      </vt:variant>
      <vt:variant>
        <vt:i4>20</vt:i4>
      </vt:variant>
      <vt:variant>
        <vt:i4>0</vt:i4>
      </vt:variant>
      <vt:variant>
        <vt:i4>5</vt:i4>
      </vt:variant>
      <vt:variant>
        <vt:lpwstr/>
      </vt:variant>
      <vt:variant>
        <vt:lpwstr>_Toc189297156</vt:lpwstr>
      </vt:variant>
      <vt:variant>
        <vt:i4>2031664</vt:i4>
      </vt:variant>
      <vt:variant>
        <vt:i4>14</vt:i4>
      </vt:variant>
      <vt:variant>
        <vt:i4>0</vt:i4>
      </vt:variant>
      <vt:variant>
        <vt:i4>5</vt:i4>
      </vt:variant>
      <vt:variant>
        <vt:lpwstr/>
      </vt:variant>
      <vt:variant>
        <vt:lpwstr>_Toc189297155</vt:lpwstr>
      </vt:variant>
      <vt:variant>
        <vt:i4>2031664</vt:i4>
      </vt:variant>
      <vt:variant>
        <vt:i4>8</vt:i4>
      </vt:variant>
      <vt:variant>
        <vt:i4>0</vt:i4>
      </vt:variant>
      <vt:variant>
        <vt:i4>5</vt:i4>
      </vt:variant>
      <vt:variant>
        <vt:lpwstr/>
      </vt:variant>
      <vt:variant>
        <vt:lpwstr>_Toc189297154</vt:lpwstr>
      </vt:variant>
      <vt:variant>
        <vt:i4>2031664</vt:i4>
      </vt:variant>
      <vt:variant>
        <vt:i4>2</vt:i4>
      </vt:variant>
      <vt:variant>
        <vt:i4>0</vt:i4>
      </vt:variant>
      <vt:variant>
        <vt:i4>5</vt:i4>
      </vt:variant>
      <vt:variant>
        <vt:lpwstr/>
      </vt:variant>
      <vt:variant>
        <vt:lpwstr>_Toc189297153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2025-02-01T08:57:00Z</dcterms:created>
  <dcterms:modified xsi:type="dcterms:W3CDTF">2025-02-01T09:14:00Z</dcterms:modified>
</cp:coreProperties>
</file>