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C5A1C" w14:textId="5C45B2F3" w:rsidR="00D973F3" w:rsidRPr="00973601" w:rsidRDefault="00D973F3" w:rsidP="00973601"/>
    <w:p w14:paraId="7B194F0F" w14:textId="2581F2C2" w:rsidR="0091170D" w:rsidRPr="0011584A" w:rsidRDefault="00D973F3" w:rsidP="0011584A">
      <w:r>
        <w:rPr>
          <w:noProof/>
        </w:rPr>
        <mc:AlternateContent>
          <mc:Choice Requires="wpg">
            <w:drawing>
              <wp:anchor distT="0" distB="0" distL="114300" distR="114300" simplePos="0" relativeHeight="251664384" behindDoc="0" locked="0" layoutInCell="1" allowOverlap="1" wp14:anchorId="054AC097" wp14:editId="1D1E8E71">
                <wp:simplePos x="0" y="0"/>
                <wp:positionH relativeFrom="page">
                  <wp:align>center</wp:align>
                </wp:positionH>
                <wp:positionV relativeFrom="page">
                  <wp:posOffset>198120</wp:posOffset>
                </wp:positionV>
                <wp:extent cx="7315200" cy="1215391"/>
                <wp:effectExtent l="0" t="0" r="0" b="1905"/>
                <wp:wrapNone/>
                <wp:docPr id="579619465" name="グループ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638317109" name="四角形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2801592" name="四角形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AEAE6E1" id="グループ 149" o:spid="_x0000_s1026" style="position:absolute;left:0;text-align:left;margin-left:0;margin-top:15.6pt;width:8in;height:95.7pt;z-index:251664384;mso-width-percent:941;mso-height-percent:121;mso-position-horizontal:center;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">
                <v:shape id="四角形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" path="m,l7312660,r,1129665l3619500,733425,,1091565,,xe" fillcolor="#4472c4 [3204]" stroked="f" strokeweight="1pt">
                  <v:stroke joinstyle="miter"/>
                  <v:path arrowok="t" o:connecttype="custom" o:connectlocs="0,0;7315200,0;7315200,1130373;3620757,733885;0,1092249;0,0" o:connectangles="0,0,0,0,0,0"/>
                </v:shape>
                <v:rect id="四角形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" stroked="f" strokeweight="1pt">
                  <v:fill r:id="rId9" o:title="" recolor="t" rotate="t" type="frame"/>
                </v:rect>
                <w10:wrap anchorx="page" anchory="page"/>
              </v:group>
            </w:pict>
          </mc:Fallback>
        </mc:AlternateContent>
      </w:r>
    </w:p>
    <w:p w14:paraId="07458B06" w14:textId="7A483DB2" w:rsidR="0091170D" w:rsidRPr="0011584A" w:rsidRDefault="0091170D" w:rsidP="0011584A"/>
    <w:p w14:paraId="3730A941" w14:textId="575589F8" w:rsidR="0091170D" w:rsidRPr="0011584A" w:rsidRDefault="0091170D" w:rsidP="0011584A"/>
    <w:p w14:paraId="24A88BF9" w14:textId="3AA4A3FE" w:rsidR="0091170D" w:rsidRPr="0011584A" w:rsidRDefault="0091170D" w:rsidP="0011584A"/>
    <w:p w14:paraId="554056CE" w14:textId="55022031" w:rsidR="0091170D" w:rsidRPr="0011584A" w:rsidRDefault="0091170D" w:rsidP="0011584A"/>
    <w:p w14:paraId="11E10AEF" w14:textId="00AE30FC" w:rsidR="0091170D" w:rsidRPr="0011584A" w:rsidRDefault="0091170D" w:rsidP="0011584A"/>
    <w:p w14:paraId="49A786AC" w14:textId="77777777" w:rsidR="004F0B4A" w:rsidRPr="0011584A" w:rsidRDefault="004F0B4A" w:rsidP="0011584A"/>
    <w:p w14:paraId="548725F2" w14:textId="77777777" w:rsidR="004F0B4A" w:rsidRPr="0011584A" w:rsidRDefault="004F0B4A" w:rsidP="0011584A"/>
    <w:p w14:paraId="04E79D5C" w14:textId="77777777" w:rsidR="004F0B4A" w:rsidRPr="0011584A" w:rsidRDefault="004F0B4A" w:rsidP="0011584A"/>
    <w:p w14:paraId="167AE131" w14:textId="77777777" w:rsidR="004F0B4A" w:rsidRDefault="004F0B4A" w:rsidP="0011584A"/>
    <w:p w14:paraId="12C8F495" w14:textId="77777777" w:rsidR="00EA3CEA" w:rsidRPr="0011584A" w:rsidRDefault="00EA3CEA" w:rsidP="0011584A"/>
    <w:p w14:paraId="70B9D2E8" w14:textId="116536ED" w:rsidR="004F0B4A" w:rsidRPr="00D973F3" w:rsidRDefault="00973601" w:rsidP="004F0B4A">
      <w:pPr>
        <w:pBdr>
          <w:top w:val="double" w:sz="6" w:space="1" w:color="auto"/>
          <w:bottom w:val="double" w:sz="6" w:space="1" w:color="auto"/>
        </w:pBdr>
        <w:jc w:val="center"/>
        <w:rPr>
          <w:rFonts w:asciiTheme="majorHAnsi" w:eastAsiaTheme="majorHAnsi" w:hAnsiTheme="majorHAnsi"/>
          <w:b/>
          <w:bCs/>
          <w:sz w:val="48"/>
          <w:szCs w:val="52"/>
        </w:rPr>
      </w:pPr>
      <w:r>
        <w:rPr>
          <w:rFonts w:asciiTheme="majorHAnsi" w:eastAsiaTheme="majorHAnsi" w:hAnsiTheme="majorHAnsi" w:hint="eastAsia"/>
          <w:b/>
          <w:bCs/>
          <w:sz w:val="48"/>
          <w:szCs w:val="52"/>
        </w:rPr>
        <w:t>居宅介護支援業務マニュアル</w:t>
      </w:r>
    </w:p>
    <w:p w14:paraId="2C147580" w14:textId="77777777" w:rsidR="004F0B4A" w:rsidRPr="0011584A" w:rsidRDefault="004F0B4A" w:rsidP="0011584A"/>
    <w:p w14:paraId="7A37D742" w14:textId="1FE44775" w:rsidR="0091170D" w:rsidRPr="0011584A" w:rsidRDefault="0091170D" w:rsidP="0011584A"/>
    <w:p w14:paraId="6F316C14" w14:textId="651D9F5A" w:rsidR="0091170D" w:rsidRPr="0011584A" w:rsidRDefault="0091170D" w:rsidP="0011584A"/>
    <w:p w14:paraId="633FF9AD" w14:textId="77777777" w:rsidR="004F0B4A" w:rsidRPr="0011584A" w:rsidRDefault="004F0B4A" w:rsidP="0011584A"/>
    <w:p w14:paraId="2A378F06" w14:textId="77777777" w:rsidR="004F0B4A" w:rsidRPr="0011584A" w:rsidRDefault="004F0B4A" w:rsidP="0011584A"/>
    <w:p w14:paraId="512C819D" w14:textId="77777777" w:rsidR="004F0B4A" w:rsidRPr="0011584A" w:rsidRDefault="004F0B4A" w:rsidP="0011584A"/>
    <w:p w14:paraId="34AE0238" w14:textId="77777777" w:rsidR="004F0B4A" w:rsidRPr="0011584A" w:rsidRDefault="004F0B4A" w:rsidP="0011584A"/>
    <w:p w14:paraId="6A164062" w14:textId="77777777" w:rsidR="004F0B4A" w:rsidRPr="0011584A" w:rsidRDefault="004F0B4A" w:rsidP="0011584A"/>
    <w:p w14:paraId="06F29A46" w14:textId="77777777" w:rsidR="004F0B4A" w:rsidRPr="0011584A" w:rsidRDefault="004F0B4A" w:rsidP="0011584A"/>
    <w:p w14:paraId="595376AD" w14:textId="77777777" w:rsidR="004F0B4A" w:rsidRPr="0011584A" w:rsidRDefault="004F0B4A" w:rsidP="0011584A"/>
    <w:p w14:paraId="0793DF97" w14:textId="77777777" w:rsidR="004F0B4A" w:rsidRPr="0011584A" w:rsidRDefault="004F0B4A" w:rsidP="0011584A"/>
    <w:p w14:paraId="377A0EA7" w14:textId="77777777" w:rsidR="004F0B4A" w:rsidRPr="0011584A" w:rsidRDefault="004F0B4A" w:rsidP="0011584A"/>
    <w:p w14:paraId="32428270" w14:textId="77777777" w:rsidR="004F0B4A" w:rsidRPr="0011584A" w:rsidRDefault="004F0B4A" w:rsidP="0011584A"/>
    <w:p w14:paraId="667C973C" w14:textId="77777777" w:rsidR="004F0B4A" w:rsidRPr="0011584A" w:rsidRDefault="004F0B4A" w:rsidP="0011584A"/>
    <w:p w14:paraId="1CCFB07E" w14:textId="77777777" w:rsidR="00EA3CEA" w:rsidRDefault="00EA3CEA" w:rsidP="0011584A"/>
    <w:p w14:paraId="6CE7B4CE" w14:textId="77777777" w:rsidR="00EA3CEA" w:rsidRPr="0011584A" w:rsidRDefault="00EA3CEA" w:rsidP="0011584A"/>
    <w:p w14:paraId="2C3E7458" w14:textId="2A9E63D8" w:rsidR="004F0B4A" w:rsidRPr="0093084D" w:rsidRDefault="004F0B4A" w:rsidP="004F0B4A">
      <w:pPr>
        <w:jc w:val="center"/>
        <w:rPr>
          <w:rFonts w:asciiTheme="majorHAnsi" w:eastAsiaTheme="majorHAnsi" w:hAnsiTheme="majorHAnsi"/>
          <w:b/>
          <w:bCs/>
          <w:sz w:val="44"/>
          <w:szCs w:val="48"/>
        </w:rPr>
      </w:pPr>
      <w:r w:rsidRPr="0093084D">
        <w:rPr>
          <w:rFonts w:asciiTheme="majorHAnsi" w:eastAsiaTheme="majorHAnsi" w:hAnsiTheme="majorHAnsi" w:hint="eastAsia"/>
          <w:b/>
          <w:bCs/>
          <w:sz w:val="44"/>
          <w:szCs w:val="48"/>
        </w:rPr>
        <w:t>事業所名</w:t>
      </w:r>
    </w:p>
    <w:p w14:paraId="3EA066A0" w14:textId="031DC522" w:rsidR="00920ECF" w:rsidRPr="004F0B4A" w:rsidRDefault="004F0B4A" w:rsidP="004F0B4A">
      <w:pPr>
        <w:widowControl/>
        <w:jc w:val="left"/>
        <w:rPr>
          <w:rFonts w:asciiTheme="majorHAnsi" w:eastAsiaTheme="majorHAnsi" w:hAnsiTheme="majorHAnsi"/>
        </w:rPr>
      </w:pPr>
      <w:r>
        <w:rPr>
          <w:rFonts w:asciiTheme="majorHAnsi" w:eastAsiaTheme="majorHAnsi" w:hAnsiTheme="majorHAnsi"/>
        </w:rPr>
        <w:br w:type="page"/>
      </w:r>
    </w:p>
    <w:sdt>
      <w:sdtPr>
        <w:rPr>
          <w:rFonts w:asciiTheme="minorHAnsi" w:eastAsiaTheme="minorEastAsia" w:hAnsiTheme="minorHAnsi" w:cstheme="minorBidi"/>
          <w:color w:val="auto"/>
          <w:kern w:val="2"/>
          <w:sz w:val="21"/>
          <w:szCs w:val="22"/>
          <w:lang w:val="ja-JP"/>
        </w:rPr>
        <w:id w:val="-673877763"/>
        <w:docPartObj>
          <w:docPartGallery w:val="Table of Contents"/>
          <w:docPartUnique/>
        </w:docPartObj>
      </w:sdtPr>
      <w:sdtEndPr>
        <w:rPr>
          <w:rFonts w:eastAsiaTheme="majorEastAsia"/>
          <w:b/>
          <w:bCs/>
        </w:rPr>
      </w:sdtEndPr>
      <w:sdtContent>
        <w:p w14:paraId="1C768E18" w14:textId="52892176" w:rsidR="00AF7228" w:rsidRPr="004F0B4A" w:rsidRDefault="00AF7228" w:rsidP="00DA0FB9">
          <w:pPr>
            <w:pStyle w:val="aa"/>
            <w:numPr>
              <w:ilvl w:val="0"/>
              <w:numId w:val="0"/>
            </w:numPr>
            <w:spacing w:before="0"/>
            <w:ind w:left="425" w:hanging="425"/>
            <w:rPr>
              <w:rFonts w:eastAsiaTheme="majorHAnsi"/>
              <w:b/>
              <w:bCs/>
              <w:sz w:val="40"/>
              <w:szCs w:val="40"/>
            </w:rPr>
          </w:pPr>
          <w:r w:rsidRPr="004F0B4A">
            <w:rPr>
              <w:rFonts w:eastAsiaTheme="majorHAnsi"/>
              <w:b/>
              <w:bCs/>
              <w:sz w:val="40"/>
              <w:szCs w:val="40"/>
              <w:lang w:val="ja-JP"/>
            </w:rPr>
            <w:t>目次</w:t>
          </w:r>
        </w:p>
        <w:p w14:paraId="45DD45B0" w14:textId="23DCE746" w:rsidR="00302490" w:rsidRDefault="00AF7228">
          <w:pPr>
            <w:pStyle w:val="11"/>
            <w:rPr>
              <w:rFonts w:eastAsiaTheme="minorEastAsia"/>
              <w:b w:val="0"/>
              <w:bCs w:val="0"/>
              <w:sz w:val="21"/>
              <w:szCs w:val="22"/>
              <w14:ligatures w14:val="standardContextual"/>
            </w:rPr>
          </w:pPr>
          <w:r w:rsidRPr="004F0B4A">
            <w:rPr>
              <w:rFonts w:asciiTheme="majorHAnsi" w:eastAsiaTheme="majorHAnsi" w:hAnsiTheme="majorHAnsi"/>
            </w:rPr>
            <w:fldChar w:fldCharType="begin"/>
          </w:r>
          <w:r w:rsidRPr="004F0B4A">
            <w:rPr>
              <w:rFonts w:asciiTheme="majorHAnsi" w:eastAsiaTheme="majorHAnsi" w:hAnsiTheme="majorHAnsi"/>
            </w:rPr>
            <w:instrText xml:space="preserve"> TOC \o "1-3" \h \z \u </w:instrText>
          </w:r>
          <w:r w:rsidRPr="004F0B4A">
            <w:rPr>
              <w:rFonts w:asciiTheme="majorHAnsi" w:eastAsiaTheme="majorHAnsi" w:hAnsiTheme="majorHAnsi"/>
            </w:rPr>
            <w:fldChar w:fldCharType="separate"/>
          </w:r>
          <w:hyperlink w:anchor="_Toc179546555" w:history="1">
            <w:r w:rsidR="00302490" w:rsidRPr="004B1FA9">
              <w:rPr>
                <w:rStyle w:val="ab"/>
                <w:rFonts w:eastAsiaTheme="majorHAnsi"/>
              </w:rPr>
              <w:t>１</w:t>
            </w:r>
            <w:r w:rsidR="00302490">
              <w:rPr>
                <w:rFonts w:eastAsiaTheme="minorEastAsia"/>
                <w:b w:val="0"/>
                <w:bCs w:val="0"/>
                <w:sz w:val="21"/>
                <w:szCs w:val="22"/>
                <w14:ligatures w14:val="standardContextual"/>
              </w:rPr>
              <w:tab/>
            </w:r>
            <w:r w:rsidR="00302490" w:rsidRPr="004B1FA9">
              <w:rPr>
                <w:rStyle w:val="ab"/>
                <w:rFonts w:eastAsiaTheme="majorHAnsi"/>
              </w:rPr>
              <w:t>本マニュアルの目的</w:t>
            </w:r>
            <w:r w:rsidR="00302490">
              <w:rPr>
                <w:webHidden/>
              </w:rPr>
              <w:tab/>
            </w:r>
            <w:r w:rsidR="00302490">
              <w:rPr>
                <w:webHidden/>
              </w:rPr>
              <w:fldChar w:fldCharType="begin"/>
            </w:r>
            <w:r w:rsidR="00302490">
              <w:rPr>
                <w:webHidden/>
              </w:rPr>
              <w:instrText xml:space="preserve"> PAGEREF _Toc179546555 \h </w:instrText>
            </w:r>
            <w:r w:rsidR="00302490">
              <w:rPr>
                <w:webHidden/>
              </w:rPr>
            </w:r>
            <w:r w:rsidR="00302490">
              <w:rPr>
                <w:webHidden/>
              </w:rPr>
              <w:fldChar w:fldCharType="separate"/>
            </w:r>
            <w:r w:rsidR="00302490">
              <w:rPr>
                <w:webHidden/>
              </w:rPr>
              <w:t>2</w:t>
            </w:r>
            <w:r w:rsidR="00302490">
              <w:rPr>
                <w:webHidden/>
              </w:rPr>
              <w:fldChar w:fldCharType="end"/>
            </w:r>
          </w:hyperlink>
        </w:p>
        <w:p w14:paraId="54C739B1" w14:textId="3436F623" w:rsidR="00302490" w:rsidRDefault="00302490">
          <w:pPr>
            <w:pStyle w:val="11"/>
            <w:rPr>
              <w:rFonts w:eastAsiaTheme="minorEastAsia"/>
              <w:b w:val="0"/>
              <w:bCs w:val="0"/>
              <w:sz w:val="21"/>
              <w:szCs w:val="22"/>
              <w14:ligatures w14:val="standardContextual"/>
            </w:rPr>
          </w:pPr>
          <w:hyperlink w:anchor="_Toc179546556" w:history="1">
            <w:r w:rsidRPr="004B1FA9">
              <w:rPr>
                <w:rStyle w:val="ab"/>
                <w:rFonts w:eastAsiaTheme="majorHAnsi"/>
              </w:rPr>
              <w:t>２</w:t>
            </w:r>
            <w:r>
              <w:rPr>
                <w:rFonts w:eastAsiaTheme="minorEastAsia"/>
                <w:b w:val="0"/>
                <w:bCs w:val="0"/>
                <w:sz w:val="21"/>
                <w:szCs w:val="22"/>
                <w14:ligatures w14:val="standardContextual"/>
              </w:rPr>
              <w:tab/>
            </w:r>
            <w:r w:rsidRPr="004B1FA9">
              <w:rPr>
                <w:rStyle w:val="ab"/>
                <w:rFonts w:eastAsiaTheme="majorHAnsi"/>
              </w:rPr>
              <w:t>ケアマネジメントプロセスの全体像</w:t>
            </w:r>
            <w:r>
              <w:rPr>
                <w:webHidden/>
              </w:rPr>
              <w:tab/>
            </w:r>
            <w:r>
              <w:rPr>
                <w:webHidden/>
              </w:rPr>
              <w:fldChar w:fldCharType="begin"/>
            </w:r>
            <w:r>
              <w:rPr>
                <w:webHidden/>
              </w:rPr>
              <w:instrText xml:space="preserve"> PAGEREF _Toc179546556 \h </w:instrText>
            </w:r>
            <w:r>
              <w:rPr>
                <w:webHidden/>
              </w:rPr>
            </w:r>
            <w:r>
              <w:rPr>
                <w:webHidden/>
              </w:rPr>
              <w:fldChar w:fldCharType="separate"/>
            </w:r>
            <w:r>
              <w:rPr>
                <w:webHidden/>
              </w:rPr>
              <w:t>3</w:t>
            </w:r>
            <w:r>
              <w:rPr>
                <w:webHidden/>
              </w:rPr>
              <w:fldChar w:fldCharType="end"/>
            </w:r>
          </w:hyperlink>
        </w:p>
        <w:p w14:paraId="79FD2373" w14:textId="3BF603AC" w:rsidR="00302490" w:rsidRDefault="00302490">
          <w:pPr>
            <w:pStyle w:val="11"/>
            <w:rPr>
              <w:rFonts w:eastAsiaTheme="minorEastAsia"/>
              <w:b w:val="0"/>
              <w:bCs w:val="0"/>
              <w:sz w:val="21"/>
              <w:szCs w:val="22"/>
              <w14:ligatures w14:val="standardContextual"/>
            </w:rPr>
          </w:pPr>
          <w:hyperlink w:anchor="_Toc179546557" w:history="1">
            <w:r w:rsidRPr="004B1FA9">
              <w:rPr>
                <w:rStyle w:val="ab"/>
                <w:rFonts w:eastAsiaTheme="majorHAnsi"/>
              </w:rPr>
              <w:t>３</w:t>
            </w:r>
            <w:r>
              <w:rPr>
                <w:rFonts w:eastAsiaTheme="minorEastAsia"/>
                <w:b w:val="0"/>
                <w:bCs w:val="0"/>
                <w:sz w:val="21"/>
                <w:szCs w:val="22"/>
                <w14:ligatures w14:val="standardContextual"/>
              </w:rPr>
              <w:tab/>
            </w:r>
            <w:r w:rsidRPr="004B1FA9">
              <w:rPr>
                <w:rStyle w:val="ab"/>
                <w:rFonts w:eastAsiaTheme="majorHAnsi"/>
              </w:rPr>
              <w:t>インテーク</w:t>
            </w:r>
            <w:r>
              <w:rPr>
                <w:webHidden/>
              </w:rPr>
              <w:tab/>
            </w:r>
            <w:r>
              <w:rPr>
                <w:webHidden/>
              </w:rPr>
              <w:fldChar w:fldCharType="begin"/>
            </w:r>
            <w:r>
              <w:rPr>
                <w:webHidden/>
              </w:rPr>
              <w:instrText xml:space="preserve"> PAGEREF _Toc179546557 \h </w:instrText>
            </w:r>
            <w:r>
              <w:rPr>
                <w:webHidden/>
              </w:rPr>
            </w:r>
            <w:r>
              <w:rPr>
                <w:webHidden/>
              </w:rPr>
              <w:fldChar w:fldCharType="separate"/>
            </w:r>
            <w:r>
              <w:rPr>
                <w:webHidden/>
              </w:rPr>
              <w:t>4</w:t>
            </w:r>
            <w:r>
              <w:rPr>
                <w:webHidden/>
              </w:rPr>
              <w:fldChar w:fldCharType="end"/>
            </w:r>
          </w:hyperlink>
        </w:p>
        <w:p w14:paraId="7F45DF0C" w14:textId="26FB68E9" w:rsidR="00302490" w:rsidRDefault="00302490">
          <w:pPr>
            <w:pStyle w:val="11"/>
            <w:rPr>
              <w:rFonts w:eastAsiaTheme="minorEastAsia"/>
              <w:b w:val="0"/>
              <w:bCs w:val="0"/>
              <w:sz w:val="21"/>
              <w:szCs w:val="22"/>
              <w14:ligatures w14:val="standardContextual"/>
            </w:rPr>
          </w:pPr>
          <w:hyperlink w:anchor="_Toc179546558" w:history="1">
            <w:r w:rsidRPr="004B1FA9">
              <w:rPr>
                <w:rStyle w:val="ab"/>
                <w:rFonts w:eastAsiaTheme="majorHAnsi"/>
              </w:rPr>
              <w:t>４</w:t>
            </w:r>
            <w:r>
              <w:rPr>
                <w:rFonts w:eastAsiaTheme="minorEastAsia"/>
                <w:b w:val="0"/>
                <w:bCs w:val="0"/>
                <w:sz w:val="21"/>
                <w:szCs w:val="22"/>
                <w14:ligatures w14:val="standardContextual"/>
              </w:rPr>
              <w:tab/>
            </w:r>
            <w:r w:rsidRPr="004B1FA9">
              <w:rPr>
                <w:rStyle w:val="ab"/>
                <w:rFonts w:eastAsiaTheme="majorHAnsi"/>
              </w:rPr>
              <w:t>アセスメント</w:t>
            </w:r>
            <w:r>
              <w:rPr>
                <w:webHidden/>
              </w:rPr>
              <w:tab/>
            </w:r>
            <w:r>
              <w:rPr>
                <w:webHidden/>
              </w:rPr>
              <w:fldChar w:fldCharType="begin"/>
            </w:r>
            <w:r>
              <w:rPr>
                <w:webHidden/>
              </w:rPr>
              <w:instrText xml:space="preserve"> PAGEREF _Toc179546558 \h </w:instrText>
            </w:r>
            <w:r>
              <w:rPr>
                <w:webHidden/>
              </w:rPr>
            </w:r>
            <w:r>
              <w:rPr>
                <w:webHidden/>
              </w:rPr>
              <w:fldChar w:fldCharType="separate"/>
            </w:r>
            <w:r>
              <w:rPr>
                <w:webHidden/>
              </w:rPr>
              <w:t>5</w:t>
            </w:r>
            <w:r>
              <w:rPr>
                <w:webHidden/>
              </w:rPr>
              <w:fldChar w:fldCharType="end"/>
            </w:r>
          </w:hyperlink>
        </w:p>
        <w:p w14:paraId="368ABB55" w14:textId="5E8DE772" w:rsidR="00302490" w:rsidRDefault="00302490">
          <w:pPr>
            <w:pStyle w:val="11"/>
            <w:rPr>
              <w:rFonts w:eastAsiaTheme="minorEastAsia"/>
              <w:b w:val="0"/>
              <w:bCs w:val="0"/>
              <w:sz w:val="21"/>
              <w:szCs w:val="22"/>
              <w14:ligatures w14:val="standardContextual"/>
            </w:rPr>
          </w:pPr>
          <w:hyperlink w:anchor="_Toc179546559" w:history="1">
            <w:r w:rsidRPr="004B1FA9">
              <w:rPr>
                <w:rStyle w:val="ab"/>
                <w:rFonts w:eastAsiaTheme="majorHAnsi"/>
              </w:rPr>
              <w:t>５</w:t>
            </w:r>
            <w:r>
              <w:rPr>
                <w:rFonts w:eastAsiaTheme="minorEastAsia"/>
                <w:b w:val="0"/>
                <w:bCs w:val="0"/>
                <w:sz w:val="21"/>
                <w:szCs w:val="22"/>
                <w14:ligatures w14:val="standardContextual"/>
              </w:rPr>
              <w:tab/>
            </w:r>
            <w:r w:rsidRPr="004B1FA9">
              <w:rPr>
                <w:rStyle w:val="ab"/>
                <w:rFonts w:eastAsiaTheme="majorHAnsi"/>
              </w:rPr>
              <w:t>居宅サービス計画原案の作成</w:t>
            </w:r>
            <w:r>
              <w:rPr>
                <w:webHidden/>
              </w:rPr>
              <w:tab/>
            </w:r>
            <w:r>
              <w:rPr>
                <w:webHidden/>
              </w:rPr>
              <w:fldChar w:fldCharType="begin"/>
            </w:r>
            <w:r>
              <w:rPr>
                <w:webHidden/>
              </w:rPr>
              <w:instrText xml:space="preserve"> PAGEREF _Toc179546559 \h </w:instrText>
            </w:r>
            <w:r>
              <w:rPr>
                <w:webHidden/>
              </w:rPr>
            </w:r>
            <w:r>
              <w:rPr>
                <w:webHidden/>
              </w:rPr>
              <w:fldChar w:fldCharType="separate"/>
            </w:r>
            <w:r>
              <w:rPr>
                <w:webHidden/>
              </w:rPr>
              <w:t>6</w:t>
            </w:r>
            <w:r>
              <w:rPr>
                <w:webHidden/>
              </w:rPr>
              <w:fldChar w:fldCharType="end"/>
            </w:r>
          </w:hyperlink>
        </w:p>
        <w:p w14:paraId="03417BFB" w14:textId="433FE070" w:rsidR="00302490" w:rsidRDefault="00302490">
          <w:pPr>
            <w:pStyle w:val="11"/>
            <w:rPr>
              <w:rFonts w:eastAsiaTheme="minorEastAsia"/>
              <w:b w:val="0"/>
              <w:bCs w:val="0"/>
              <w:sz w:val="21"/>
              <w:szCs w:val="22"/>
              <w14:ligatures w14:val="standardContextual"/>
            </w:rPr>
          </w:pPr>
          <w:hyperlink w:anchor="_Toc179546560" w:history="1">
            <w:r w:rsidRPr="004B1FA9">
              <w:rPr>
                <w:rStyle w:val="ab"/>
                <w:rFonts w:eastAsiaTheme="majorHAnsi"/>
              </w:rPr>
              <w:t>６</w:t>
            </w:r>
            <w:r>
              <w:rPr>
                <w:rFonts w:eastAsiaTheme="minorEastAsia"/>
                <w:b w:val="0"/>
                <w:bCs w:val="0"/>
                <w:sz w:val="21"/>
                <w:szCs w:val="22"/>
                <w14:ligatures w14:val="standardContextual"/>
              </w:rPr>
              <w:tab/>
            </w:r>
            <w:r w:rsidRPr="004B1FA9">
              <w:rPr>
                <w:rStyle w:val="ab"/>
                <w:rFonts w:eastAsiaTheme="majorHAnsi"/>
              </w:rPr>
              <w:t>サービス担当者会議</w:t>
            </w:r>
            <w:r>
              <w:rPr>
                <w:webHidden/>
              </w:rPr>
              <w:tab/>
            </w:r>
            <w:r>
              <w:rPr>
                <w:webHidden/>
              </w:rPr>
              <w:fldChar w:fldCharType="begin"/>
            </w:r>
            <w:r>
              <w:rPr>
                <w:webHidden/>
              </w:rPr>
              <w:instrText xml:space="preserve"> PAGEREF _Toc179546560 \h </w:instrText>
            </w:r>
            <w:r>
              <w:rPr>
                <w:webHidden/>
              </w:rPr>
            </w:r>
            <w:r>
              <w:rPr>
                <w:webHidden/>
              </w:rPr>
              <w:fldChar w:fldCharType="separate"/>
            </w:r>
            <w:r>
              <w:rPr>
                <w:webHidden/>
              </w:rPr>
              <w:t>7</w:t>
            </w:r>
            <w:r>
              <w:rPr>
                <w:webHidden/>
              </w:rPr>
              <w:fldChar w:fldCharType="end"/>
            </w:r>
          </w:hyperlink>
        </w:p>
        <w:p w14:paraId="023E0655" w14:textId="6EC2DA5F" w:rsidR="00302490" w:rsidRDefault="00302490">
          <w:pPr>
            <w:pStyle w:val="11"/>
            <w:rPr>
              <w:rFonts w:eastAsiaTheme="minorEastAsia"/>
              <w:b w:val="0"/>
              <w:bCs w:val="0"/>
              <w:sz w:val="21"/>
              <w:szCs w:val="22"/>
              <w14:ligatures w14:val="standardContextual"/>
            </w:rPr>
          </w:pPr>
          <w:hyperlink w:anchor="_Toc179546561" w:history="1">
            <w:r w:rsidRPr="004B1FA9">
              <w:rPr>
                <w:rStyle w:val="ab"/>
                <w:rFonts w:eastAsiaTheme="majorHAnsi"/>
              </w:rPr>
              <w:t>７</w:t>
            </w:r>
            <w:r>
              <w:rPr>
                <w:rFonts w:eastAsiaTheme="minorEastAsia"/>
                <w:b w:val="0"/>
                <w:bCs w:val="0"/>
                <w:sz w:val="21"/>
                <w:szCs w:val="22"/>
                <w14:ligatures w14:val="standardContextual"/>
              </w:rPr>
              <w:tab/>
            </w:r>
            <w:r w:rsidRPr="004B1FA9">
              <w:rPr>
                <w:rStyle w:val="ab"/>
                <w:rFonts w:eastAsiaTheme="majorHAnsi"/>
              </w:rPr>
              <w:t>居宅サービス計画の実施</w:t>
            </w:r>
            <w:r>
              <w:rPr>
                <w:webHidden/>
              </w:rPr>
              <w:tab/>
            </w:r>
            <w:r>
              <w:rPr>
                <w:webHidden/>
              </w:rPr>
              <w:fldChar w:fldCharType="begin"/>
            </w:r>
            <w:r>
              <w:rPr>
                <w:webHidden/>
              </w:rPr>
              <w:instrText xml:space="preserve"> PAGEREF _Toc179546561 \h </w:instrText>
            </w:r>
            <w:r>
              <w:rPr>
                <w:webHidden/>
              </w:rPr>
            </w:r>
            <w:r>
              <w:rPr>
                <w:webHidden/>
              </w:rPr>
              <w:fldChar w:fldCharType="separate"/>
            </w:r>
            <w:r>
              <w:rPr>
                <w:webHidden/>
              </w:rPr>
              <w:t>8</w:t>
            </w:r>
            <w:r>
              <w:rPr>
                <w:webHidden/>
              </w:rPr>
              <w:fldChar w:fldCharType="end"/>
            </w:r>
          </w:hyperlink>
        </w:p>
        <w:p w14:paraId="20859C90" w14:textId="72F6217D" w:rsidR="00302490" w:rsidRDefault="00302490">
          <w:pPr>
            <w:pStyle w:val="11"/>
            <w:rPr>
              <w:rFonts w:eastAsiaTheme="minorEastAsia"/>
              <w:b w:val="0"/>
              <w:bCs w:val="0"/>
              <w:sz w:val="21"/>
              <w:szCs w:val="22"/>
              <w14:ligatures w14:val="standardContextual"/>
            </w:rPr>
          </w:pPr>
          <w:hyperlink w:anchor="_Toc179546562" w:history="1">
            <w:r w:rsidRPr="004B1FA9">
              <w:rPr>
                <w:rStyle w:val="ab"/>
                <w:rFonts w:eastAsiaTheme="majorHAnsi"/>
              </w:rPr>
              <w:t>８</w:t>
            </w:r>
            <w:r>
              <w:rPr>
                <w:rFonts w:eastAsiaTheme="minorEastAsia"/>
                <w:b w:val="0"/>
                <w:bCs w:val="0"/>
                <w:sz w:val="21"/>
                <w:szCs w:val="22"/>
                <w14:ligatures w14:val="standardContextual"/>
              </w:rPr>
              <w:tab/>
            </w:r>
            <w:r w:rsidRPr="004B1FA9">
              <w:rPr>
                <w:rStyle w:val="ab"/>
                <w:rFonts w:eastAsiaTheme="majorHAnsi"/>
              </w:rPr>
              <w:t>モニタリング</w:t>
            </w:r>
            <w:r>
              <w:rPr>
                <w:webHidden/>
              </w:rPr>
              <w:tab/>
            </w:r>
            <w:r>
              <w:rPr>
                <w:webHidden/>
              </w:rPr>
              <w:fldChar w:fldCharType="begin"/>
            </w:r>
            <w:r>
              <w:rPr>
                <w:webHidden/>
              </w:rPr>
              <w:instrText xml:space="preserve"> PAGEREF _Toc179546562 \h </w:instrText>
            </w:r>
            <w:r>
              <w:rPr>
                <w:webHidden/>
              </w:rPr>
            </w:r>
            <w:r>
              <w:rPr>
                <w:webHidden/>
              </w:rPr>
              <w:fldChar w:fldCharType="separate"/>
            </w:r>
            <w:r>
              <w:rPr>
                <w:webHidden/>
              </w:rPr>
              <w:t>9</w:t>
            </w:r>
            <w:r>
              <w:rPr>
                <w:webHidden/>
              </w:rPr>
              <w:fldChar w:fldCharType="end"/>
            </w:r>
          </w:hyperlink>
        </w:p>
        <w:p w14:paraId="40D3F4D5" w14:textId="42B42019" w:rsidR="00302490" w:rsidRDefault="00302490">
          <w:pPr>
            <w:pStyle w:val="11"/>
            <w:rPr>
              <w:rFonts w:eastAsiaTheme="minorEastAsia"/>
              <w:b w:val="0"/>
              <w:bCs w:val="0"/>
              <w:sz w:val="21"/>
              <w:szCs w:val="22"/>
              <w14:ligatures w14:val="standardContextual"/>
            </w:rPr>
          </w:pPr>
          <w:hyperlink w:anchor="_Toc179546563" w:history="1">
            <w:r w:rsidRPr="004B1FA9">
              <w:rPr>
                <w:rStyle w:val="ab"/>
                <w:rFonts w:eastAsiaTheme="majorHAnsi"/>
              </w:rPr>
              <w:t>９</w:t>
            </w:r>
            <w:r>
              <w:rPr>
                <w:rFonts w:eastAsiaTheme="minorEastAsia"/>
                <w:b w:val="0"/>
                <w:bCs w:val="0"/>
                <w:sz w:val="21"/>
                <w:szCs w:val="22"/>
                <w14:ligatures w14:val="standardContextual"/>
              </w:rPr>
              <w:tab/>
            </w:r>
            <w:r w:rsidRPr="004B1FA9">
              <w:rPr>
                <w:rStyle w:val="ab"/>
                <w:rFonts w:eastAsiaTheme="majorHAnsi"/>
              </w:rPr>
              <w:t>給付管理業務</w:t>
            </w:r>
            <w:r>
              <w:rPr>
                <w:webHidden/>
              </w:rPr>
              <w:tab/>
            </w:r>
            <w:r>
              <w:rPr>
                <w:webHidden/>
              </w:rPr>
              <w:fldChar w:fldCharType="begin"/>
            </w:r>
            <w:r>
              <w:rPr>
                <w:webHidden/>
              </w:rPr>
              <w:instrText xml:space="preserve"> PAGEREF _Toc179546563 \h </w:instrText>
            </w:r>
            <w:r>
              <w:rPr>
                <w:webHidden/>
              </w:rPr>
            </w:r>
            <w:r>
              <w:rPr>
                <w:webHidden/>
              </w:rPr>
              <w:fldChar w:fldCharType="separate"/>
            </w:r>
            <w:r>
              <w:rPr>
                <w:webHidden/>
              </w:rPr>
              <w:t>10</w:t>
            </w:r>
            <w:r>
              <w:rPr>
                <w:webHidden/>
              </w:rPr>
              <w:fldChar w:fldCharType="end"/>
            </w:r>
          </w:hyperlink>
        </w:p>
        <w:p w14:paraId="1E646E3E" w14:textId="2084368A" w:rsidR="00302490" w:rsidRDefault="00302490">
          <w:pPr>
            <w:pStyle w:val="11"/>
            <w:tabs>
              <w:tab w:val="left" w:pos="1050"/>
            </w:tabs>
            <w:rPr>
              <w:rFonts w:eastAsiaTheme="minorEastAsia"/>
              <w:b w:val="0"/>
              <w:bCs w:val="0"/>
              <w:sz w:val="21"/>
              <w:szCs w:val="22"/>
              <w14:ligatures w14:val="standardContextual"/>
            </w:rPr>
          </w:pPr>
          <w:hyperlink w:anchor="_Toc179546564" w:history="1">
            <w:r w:rsidRPr="004B1FA9">
              <w:rPr>
                <w:rStyle w:val="ab"/>
                <w:rFonts w:eastAsiaTheme="majorHAnsi"/>
              </w:rPr>
              <w:t>１０</w:t>
            </w:r>
            <w:r>
              <w:rPr>
                <w:rFonts w:eastAsiaTheme="minorEastAsia"/>
                <w:b w:val="0"/>
                <w:bCs w:val="0"/>
                <w:sz w:val="21"/>
                <w:szCs w:val="22"/>
                <w14:ligatures w14:val="standardContextual"/>
              </w:rPr>
              <w:tab/>
            </w:r>
            <w:r w:rsidRPr="004B1FA9">
              <w:rPr>
                <w:rStyle w:val="ab"/>
                <w:rFonts w:eastAsiaTheme="majorHAnsi"/>
              </w:rPr>
              <w:t>要介護認定の申請に係る援助</w:t>
            </w:r>
            <w:r>
              <w:rPr>
                <w:webHidden/>
              </w:rPr>
              <w:tab/>
            </w:r>
            <w:r>
              <w:rPr>
                <w:webHidden/>
              </w:rPr>
              <w:fldChar w:fldCharType="begin"/>
            </w:r>
            <w:r>
              <w:rPr>
                <w:webHidden/>
              </w:rPr>
              <w:instrText xml:space="preserve"> PAGEREF _Toc179546564 \h </w:instrText>
            </w:r>
            <w:r>
              <w:rPr>
                <w:webHidden/>
              </w:rPr>
            </w:r>
            <w:r>
              <w:rPr>
                <w:webHidden/>
              </w:rPr>
              <w:fldChar w:fldCharType="separate"/>
            </w:r>
            <w:r>
              <w:rPr>
                <w:webHidden/>
              </w:rPr>
              <w:t>11</w:t>
            </w:r>
            <w:r>
              <w:rPr>
                <w:webHidden/>
              </w:rPr>
              <w:fldChar w:fldCharType="end"/>
            </w:r>
          </w:hyperlink>
        </w:p>
        <w:p w14:paraId="0DE5F25B" w14:textId="5B8A107C" w:rsidR="00302490" w:rsidRDefault="00302490">
          <w:pPr>
            <w:pStyle w:val="11"/>
            <w:tabs>
              <w:tab w:val="left" w:pos="1050"/>
            </w:tabs>
            <w:rPr>
              <w:rFonts w:eastAsiaTheme="minorEastAsia"/>
              <w:b w:val="0"/>
              <w:bCs w:val="0"/>
              <w:sz w:val="21"/>
              <w:szCs w:val="22"/>
              <w14:ligatures w14:val="standardContextual"/>
            </w:rPr>
          </w:pPr>
          <w:hyperlink w:anchor="_Toc179546565" w:history="1">
            <w:r w:rsidRPr="004B1FA9">
              <w:rPr>
                <w:rStyle w:val="ab"/>
                <w:rFonts w:eastAsiaTheme="majorHAnsi"/>
              </w:rPr>
              <w:t>１１</w:t>
            </w:r>
            <w:r>
              <w:rPr>
                <w:rFonts w:eastAsiaTheme="minorEastAsia"/>
                <w:b w:val="0"/>
                <w:bCs w:val="0"/>
                <w:sz w:val="21"/>
                <w:szCs w:val="22"/>
                <w14:ligatures w14:val="standardContextual"/>
              </w:rPr>
              <w:tab/>
            </w:r>
            <w:r w:rsidRPr="004B1FA9">
              <w:rPr>
                <w:rStyle w:val="ab"/>
                <w:rFonts w:eastAsiaTheme="majorHAnsi"/>
              </w:rPr>
              <w:t>介護保険施設等の紹介</w:t>
            </w:r>
            <w:r>
              <w:rPr>
                <w:webHidden/>
              </w:rPr>
              <w:tab/>
            </w:r>
            <w:r>
              <w:rPr>
                <w:webHidden/>
              </w:rPr>
              <w:fldChar w:fldCharType="begin"/>
            </w:r>
            <w:r>
              <w:rPr>
                <w:webHidden/>
              </w:rPr>
              <w:instrText xml:space="preserve"> PAGEREF _Toc179546565 \h </w:instrText>
            </w:r>
            <w:r>
              <w:rPr>
                <w:webHidden/>
              </w:rPr>
            </w:r>
            <w:r>
              <w:rPr>
                <w:webHidden/>
              </w:rPr>
              <w:fldChar w:fldCharType="separate"/>
            </w:r>
            <w:r>
              <w:rPr>
                <w:webHidden/>
              </w:rPr>
              <w:t>12</w:t>
            </w:r>
            <w:r>
              <w:rPr>
                <w:webHidden/>
              </w:rPr>
              <w:fldChar w:fldCharType="end"/>
            </w:r>
          </w:hyperlink>
        </w:p>
        <w:p w14:paraId="498F3884" w14:textId="5F49636F" w:rsidR="00302490" w:rsidRDefault="00302490">
          <w:pPr>
            <w:pStyle w:val="11"/>
            <w:tabs>
              <w:tab w:val="left" w:pos="1050"/>
            </w:tabs>
            <w:rPr>
              <w:rFonts w:eastAsiaTheme="minorEastAsia"/>
              <w:b w:val="0"/>
              <w:bCs w:val="0"/>
              <w:sz w:val="21"/>
              <w:szCs w:val="22"/>
              <w14:ligatures w14:val="standardContextual"/>
            </w:rPr>
          </w:pPr>
          <w:hyperlink w:anchor="_Toc179546566" w:history="1">
            <w:r w:rsidRPr="004B1FA9">
              <w:rPr>
                <w:rStyle w:val="ab"/>
                <w:rFonts w:eastAsiaTheme="majorHAnsi"/>
              </w:rPr>
              <w:t>１２</w:t>
            </w:r>
            <w:r>
              <w:rPr>
                <w:rFonts w:eastAsiaTheme="minorEastAsia"/>
                <w:b w:val="0"/>
                <w:bCs w:val="0"/>
                <w:sz w:val="21"/>
                <w:szCs w:val="22"/>
                <w14:ligatures w14:val="standardContextual"/>
              </w:rPr>
              <w:tab/>
            </w:r>
            <w:r w:rsidRPr="004B1FA9">
              <w:rPr>
                <w:rStyle w:val="ab"/>
                <w:rFonts w:eastAsiaTheme="majorHAnsi"/>
              </w:rPr>
              <w:t>MEMO</w:t>
            </w:r>
            <w:r>
              <w:rPr>
                <w:webHidden/>
              </w:rPr>
              <w:tab/>
            </w:r>
            <w:r>
              <w:rPr>
                <w:webHidden/>
              </w:rPr>
              <w:fldChar w:fldCharType="begin"/>
            </w:r>
            <w:r>
              <w:rPr>
                <w:webHidden/>
              </w:rPr>
              <w:instrText xml:space="preserve"> PAGEREF _Toc179546566 \h </w:instrText>
            </w:r>
            <w:r>
              <w:rPr>
                <w:webHidden/>
              </w:rPr>
            </w:r>
            <w:r>
              <w:rPr>
                <w:webHidden/>
              </w:rPr>
              <w:fldChar w:fldCharType="separate"/>
            </w:r>
            <w:r>
              <w:rPr>
                <w:webHidden/>
              </w:rPr>
              <w:t>13</w:t>
            </w:r>
            <w:r>
              <w:rPr>
                <w:webHidden/>
              </w:rPr>
              <w:fldChar w:fldCharType="end"/>
            </w:r>
          </w:hyperlink>
        </w:p>
        <w:p w14:paraId="0B35DE60" w14:textId="16780748" w:rsidR="00AF7228" w:rsidRDefault="00AF7228" w:rsidP="008177CA">
          <w:r w:rsidRPr="004F0B4A">
            <w:rPr>
              <w:rFonts w:asciiTheme="majorHAnsi" w:eastAsiaTheme="majorHAnsi" w:hAnsiTheme="majorHAnsi"/>
              <w:b/>
              <w:bCs/>
              <w:lang w:val="ja-JP"/>
            </w:rPr>
            <w:fldChar w:fldCharType="end"/>
          </w:r>
        </w:p>
      </w:sdtContent>
    </w:sdt>
    <w:p w14:paraId="13C2FD22" w14:textId="46513D9C" w:rsidR="00DB1EA3" w:rsidRDefault="00DB1EA3" w:rsidP="009A77D4">
      <w:pPr>
        <w:ind w:left="210" w:hangingChars="100" w:hanging="210"/>
        <w:jc w:val="left"/>
        <w:rPr>
          <w:b/>
          <w:bCs/>
        </w:rPr>
      </w:pPr>
    </w:p>
    <w:p w14:paraId="3D8689DE" w14:textId="16A09783" w:rsidR="00593A5F" w:rsidRPr="004F0B4A" w:rsidRDefault="004F0B4A" w:rsidP="004F0B4A">
      <w:pPr>
        <w:widowControl/>
        <w:jc w:val="left"/>
      </w:pPr>
      <w:r>
        <w:br w:type="page"/>
      </w:r>
    </w:p>
    <w:p w14:paraId="112735F1" w14:textId="29EA684C" w:rsidR="00EB5F7B" w:rsidRPr="00973601" w:rsidRDefault="007870FF" w:rsidP="00EE1E5B">
      <w:pPr>
        <w:pStyle w:val="1"/>
        <w:numPr>
          <w:ilvl w:val="0"/>
          <w:numId w:val="2"/>
        </w:numPr>
        <w:pBdr>
          <w:bottom w:val="single" w:sz="6" w:space="1" w:color="auto"/>
        </w:pBdr>
        <w:rPr>
          <w:rFonts w:eastAsiaTheme="majorHAnsi"/>
          <w:b/>
          <w:bCs/>
          <w:sz w:val="28"/>
          <w:szCs w:val="28"/>
        </w:rPr>
      </w:pPr>
      <w:bookmarkStart w:id="0" w:name="_Toc179546555"/>
      <w:r w:rsidRPr="007870FF">
        <w:rPr>
          <w:rFonts w:eastAsiaTheme="majorHAnsi"/>
          <w:b/>
          <w:bCs/>
          <w:sz w:val="28"/>
          <w:szCs w:val="28"/>
        </w:rPr>
        <w:lastRenderedPageBreak/>
        <w:t>本マニュアルの目的</w:t>
      </w:r>
      <w:bookmarkEnd w:id="0"/>
    </w:p>
    <w:p w14:paraId="3DC9C436" w14:textId="62A84A34" w:rsidR="00820B08" w:rsidRDefault="00CA3292" w:rsidP="00820B08">
      <w:pPr>
        <w:ind w:firstLineChars="100" w:firstLine="210"/>
        <w:rPr>
          <w:rFonts w:asciiTheme="majorHAnsi" w:eastAsiaTheme="majorHAnsi" w:hAnsiTheme="majorHAnsi"/>
        </w:rPr>
      </w:pPr>
      <w:r w:rsidRPr="00CA3292">
        <w:rPr>
          <w:rFonts w:asciiTheme="majorHAnsi" w:eastAsiaTheme="majorHAnsi" w:hAnsiTheme="majorHAnsi"/>
        </w:rPr>
        <w:t>本マニュアルは、居宅介護支援事業所におけるケアマネジメント業務を円滑かつ効率的に行うための基準と手順を明確にし、スタッフ全員が共通の理解と知識を持って、業務を遂行することを目的としています。</w:t>
      </w:r>
    </w:p>
    <w:p w14:paraId="13ECFACB" w14:textId="13FAA015" w:rsidR="00820B08" w:rsidRDefault="00CA3292" w:rsidP="00820B08">
      <w:pPr>
        <w:ind w:firstLineChars="100" w:firstLine="210"/>
        <w:rPr>
          <w:rFonts w:asciiTheme="majorHAnsi" w:eastAsiaTheme="majorHAnsi" w:hAnsiTheme="majorHAnsi"/>
        </w:rPr>
      </w:pPr>
      <w:r w:rsidRPr="00CA3292">
        <w:rPr>
          <w:rFonts w:asciiTheme="majorHAnsi" w:eastAsiaTheme="majorHAnsi" w:hAnsiTheme="majorHAnsi"/>
        </w:rPr>
        <w:t>具体的には、ケアマネジメントプロセスの各段階における具体的な手順や注意点を明確に示し、業務の標準化を進めることで、利用者に対するサービスの質を向上させることを目指しています。</w:t>
      </w:r>
    </w:p>
    <w:p w14:paraId="034CF989" w14:textId="055DECCE" w:rsidR="00820B08" w:rsidRDefault="00CA3292" w:rsidP="00820B08">
      <w:pPr>
        <w:ind w:firstLineChars="100" w:firstLine="210"/>
        <w:rPr>
          <w:rFonts w:asciiTheme="majorHAnsi" w:eastAsiaTheme="majorHAnsi" w:hAnsiTheme="majorHAnsi"/>
        </w:rPr>
      </w:pPr>
      <w:r w:rsidRPr="00CA3292">
        <w:rPr>
          <w:rFonts w:asciiTheme="majorHAnsi" w:eastAsiaTheme="majorHAnsi" w:hAnsiTheme="majorHAnsi"/>
        </w:rPr>
        <w:t>さらに、スタッフのスキル向上や業務の効率化を促進することで、スタッフの負担を軽減し、働きやすい環境を実現します。</w:t>
      </w:r>
    </w:p>
    <w:p w14:paraId="46D431B9" w14:textId="092A68CC" w:rsidR="00820B08" w:rsidRDefault="00820B08" w:rsidP="00C942F3">
      <w:pPr>
        <w:widowControl/>
        <w:jc w:val="left"/>
        <w:rPr>
          <w:rFonts w:asciiTheme="majorHAnsi" w:eastAsiaTheme="majorHAnsi" w:hAnsiTheme="majorHAnsi"/>
        </w:rPr>
      </w:pPr>
      <w:r>
        <w:rPr>
          <w:rFonts w:asciiTheme="majorHAnsi" w:eastAsiaTheme="majorHAnsi" w:hAnsiTheme="majorHAnsi" w:hint="eastAsia"/>
          <w:noProof/>
        </w:rPr>
        <w:drawing>
          <wp:anchor distT="0" distB="0" distL="114300" distR="114300" simplePos="0" relativeHeight="251667456" behindDoc="1" locked="0" layoutInCell="1" allowOverlap="1" wp14:anchorId="069533D1" wp14:editId="4644877B">
            <wp:simplePos x="0" y="0"/>
            <wp:positionH relativeFrom="column">
              <wp:align>center</wp:align>
            </wp:positionH>
            <wp:positionV relativeFrom="page">
              <wp:posOffset>4258700</wp:posOffset>
            </wp:positionV>
            <wp:extent cx="4802040" cy="4712400"/>
            <wp:effectExtent l="0" t="0" r="0" b="0"/>
            <wp:wrapNone/>
            <wp:docPr id="15539729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2040" cy="4712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eastAsiaTheme="majorHAnsi" w:hAnsiTheme="majorHAnsi"/>
        </w:rPr>
        <w:br w:type="page"/>
      </w:r>
    </w:p>
    <w:p w14:paraId="63430366" w14:textId="24F22D4C" w:rsidR="00070732" w:rsidRPr="00973601" w:rsidRDefault="00CA3292" w:rsidP="00EE1E5B">
      <w:pPr>
        <w:pStyle w:val="1"/>
        <w:numPr>
          <w:ilvl w:val="0"/>
          <w:numId w:val="2"/>
        </w:numPr>
        <w:pBdr>
          <w:bottom w:val="single" w:sz="6" w:space="1" w:color="auto"/>
        </w:pBdr>
        <w:rPr>
          <w:rFonts w:eastAsiaTheme="majorHAnsi"/>
          <w:b/>
          <w:bCs/>
          <w:sz w:val="28"/>
          <w:szCs w:val="28"/>
        </w:rPr>
      </w:pPr>
      <w:bookmarkStart w:id="1" w:name="_Toc179546556"/>
      <w:r w:rsidRPr="00CA3292">
        <w:rPr>
          <w:rFonts w:eastAsiaTheme="majorHAnsi" w:hint="eastAsia"/>
          <w:b/>
          <w:bCs/>
          <w:sz w:val="28"/>
          <w:szCs w:val="28"/>
        </w:rPr>
        <w:lastRenderedPageBreak/>
        <w:t>ケアマネジメントプロセスの全体像</w:t>
      </w:r>
      <w:bookmarkEnd w:id="1"/>
    </w:p>
    <w:p w14:paraId="3F53961C" w14:textId="5F6B6D92" w:rsidR="00973601" w:rsidRPr="00973601" w:rsidRDefault="00012B87" w:rsidP="00E45A4D">
      <w:pPr>
        <w:ind w:firstLineChars="100" w:firstLine="210"/>
        <w:rPr>
          <w:rFonts w:asciiTheme="majorHAnsi" w:eastAsiaTheme="majorHAnsi" w:hAnsiTheme="majorHAnsi"/>
        </w:rPr>
      </w:pPr>
      <w:r w:rsidRPr="00012B87">
        <w:rPr>
          <w:rFonts w:asciiTheme="majorHAnsi" w:eastAsiaTheme="majorHAnsi" w:hAnsiTheme="majorHAnsi"/>
        </w:rPr>
        <w:t>ケアマネジメントは、利用者のニーズに基づき、適切なケアを提供するために一連のプロセスを経て進行します。</w:t>
      </w:r>
    </w:p>
    <w:p w14:paraId="06912AED" w14:textId="2071C036" w:rsidR="00E45A4D" w:rsidRDefault="00C942F3" w:rsidP="00E45A4D">
      <w:pPr>
        <w:rPr>
          <w:rFonts w:asciiTheme="majorHAnsi" w:eastAsiaTheme="majorHAnsi" w:hAnsiTheme="majorHAnsi"/>
          <w:b/>
          <w:bCs/>
        </w:rPr>
      </w:pPr>
      <w:r>
        <w:rPr>
          <w:rFonts w:asciiTheme="majorHAnsi" w:eastAsiaTheme="majorHAnsi" w:hAnsiTheme="majorHAnsi"/>
          <w:b/>
          <w:bCs/>
          <w:noProof/>
        </w:rPr>
        <w:drawing>
          <wp:anchor distT="0" distB="0" distL="114300" distR="114300" simplePos="0" relativeHeight="251668480" behindDoc="1" locked="0" layoutInCell="1" allowOverlap="1" wp14:anchorId="678CA173" wp14:editId="550DAAB2">
            <wp:simplePos x="0" y="0"/>
            <wp:positionH relativeFrom="column">
              <wp:align>center</wp:align>
            </wp:positionH>
            <wp:positionV relativeFrom="paragraph">
              <wp:posOffset>165942</wp:posOffset>
            </wp:positionV>
            <wp:extent cx="5183640" cy="4235400"/>
            <wp:effectExtent l="0" t="0" r="0" b="0"/>
            <wp:wrapNone/>
            <wp:docPr id="6798074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3640" cy="4235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EC35C3" w14:textId="0380F447" w:rsidR="00820B08" w:rsidRDefault="00820B08" w:rsidP="00E45A4D">
      <w:pPr>
        <w:rPr>
          <w:rFonts w:asciiTheme="majorHAnsi" w:eastAsiaTheme="majorHAnsi" w:hAnsiTheme="majorHAnsi"/>
          <w:b/>
          <w:bCs/>
        </w:rPr>
      </w:pPr>
    </w:p>
    <w:p w14:paraId="56C73009" w14:textId="77777777" w:rsidR="00820B08" w:rsidRDefault="00820B08" w:rsidP="00E45A4D">
      <w:pPr>
        <w:rPr>
          <w:rFonts w:asciiTheme="majorHAnsi" w:eastAsiaTheme="majorHAnsi" w:hAnsiTheme="majorHAnsi"/>
          <w:b/>
          <w:bCs/>
        </w:rPr>
      </w:pPr>
    </w:p>
    <w:p w14:paraId="0F12B325" w14:textId="77777777" w:rsidR="00820B08" w:rsidRDefault="00820B08" w:rsidP="00E45A4D">
      <w:pPr>
        <w:rPr>
          <w:rFonts w:asciiTheme="majorHAnsi" w:eastAsiaTheme="majorHAnsi" w:hAnsiTheme="majorHAnsi"/>
          <w:b/>
          <w:bCs/>
        </w:rPr>
      </w:pPr>
    </w:p>
    <w:p w14:paraId="56E87965" w14:textId="77777777" w:rsidR="00820B08" w:rsidRDefault="00820B08" w:rsidP="00E45A4D">
      <w:pPr>
        <w:rPr>
          <w:rFonts w:asciiTheme="majorHAnsi" w:eastAsiaTheme="majorHAnsi" w:hAnsiTheme="majorHAnsi"/>
          <w:b/>
          <w:bCs/>
        </w:rPr>
      </w:pPr>
    </w:p>
    <w:p w14:paraId="4327C234" w14:textId="77777777" w:rsidR="00820B08" w:rsidRDefault="00820B08" w:rsidP="00E45A4D">
      <w:pPr>
        <w:rPr>
          <w:rFonts w:asciiTheme="majorHAnsi" w:eastAsiaTheme="majorHAnsi" w:hAnsiTheme="majorHAnsi"/>
          <w:b/>
          <w:bCs/>
        </w:rPr>
      </w:pPr>
    </w:p>
    <w:p w14:paraId="55719218" w14:textId="77777777" w:rsidR="00820B08" w:rsidRDefault="00820B08" w:rsidP="00E45A4D">
      <w:pPr>
        <w:rPr>
          <w:rFonts w:asciiTheme="majorHAnsi" w:eastAsiaTheme="majorHAnsi" w:hAnsiTheme="majorHAnsi"/>
          <w:b/>
          <w:bCs/>
        </w:rPr>
      </w:pPr>
    </w:p>
    <w:p w14:paraId="4072CF4D" w14:textId="77777777" w:rsidR="00820B08" w:rsidRDefault="00820B08" w:rsidP="00E45A4D">
      <w:pPr>
        <w:rPr>
          <w:rFonts w:asciiTheme="majorHAnsi" w:eastAsiaTheme="majorHAnsi" w:hAnsiTheme="majorHAnsi"/>
          <w:b/>
          <w:bCs/>
        </w:rPr>
      </w:pPr>
    </w:p>
    <w:p w14:paraId="5C9B0A43" w14:textId="77777777" w:rsidR="00820B08" w:rsidRDefault="00820B08" w:rsidP="00E45A4D">
      <w:pPr>
        <w:rPr>
          <w:rFonts w:asciiTheme="majorHAnsi" w:eastAsiaTheme="majorHAnsi" w:hAnsiTheme="majorHAnsi"/>
          <w:b/>
          <w:bCs/>
        </w:rPr>
      </w:pPr>
    </w:p>
    <w:p w14:paraId="7C30CF2C" w14:textId="77777777" w:rsidR="00820B08" w:rsidRDefault="00820B08" w:rsidP="00E45A4D">
      <w:pPr>
        <w:rPr>
          <w:rFonts w:asciiTheme="majorHAnsi" w:eastAsiaTheme="majorHAnsi" w:hAnsiTheme="majorHAnsi"/>
          <w:b/>
          <w:bCs/>
        </w:rPr>
      </w:pPr>
    </w:p>
    <w:p w14:paraId="524A2BD4" w14:textId="77777777" w:rsidR="00820B08" w:rsidRDefault="00820B08" w:rsidP="00E45A4D">
      <w:pPr>
        <w:rPr>
          <w:rFonts w:asciiTheme="majorHAnsi" w:eastAsiaTheme="majorHAnsi" w:hAnsiTheme="majorHAnsi"/>
          <w:b/>
          <w:bCs/>
        </w:rPr>
      </w:pPr>
    </w:p>
    <w:p w14:paraId="0B731C03" w14:textId="77777777" w:rsidR="00820B08" w:rsidRDefault="00820B08" w:rsidP="00E45A4D">
      <w:pPr>
        <w:rPr>
          <w:rFonts w:asciiTheme="majorHAnsi" w:eastAsiaTheme="majorHAnsi" w:hAnsiTheme="majorHAnsi"/>
          <w:b/>
          <w:bCs/>
        </w:rPr>
      </w:pPr>
    </w:p>
    <w:p w14:paraId="40246722" w14:textId="77777777" w:rsidR="00820B08" w:rsidRDefault="00820B08" w:rsidP="00E45A4D">
      <w:pPr>
        <w:rPr>
          <w:rFonts w:asciiTheme="majorHAnsi" w:eastAsiaTheme="majorHAnsi" w:hAnsiTheme="majorHAnsi"/>
          <w:b/>
          <w:bCs/>
        </w:rPr>
      </w:pPr>
    </w:p>
    <w:p w14:paraId="31474569" w14:textId="77777777" w:rsidR="00820B08" w:rsidRDefault="00820B08" w:rsidP="00E45A4D">
      <w:pPr>
        <w:rPr>
          <w:rFonts w:asciiTheme="majorHAnsi" w:eastAsiaTheme="majorHAnsi" w:hAnsiTheme="majorHAnsi"/>
          <w:b/>
          <w:bCs/>
        </w:rPr>
      </w:pPr>
    </w:p>
    <w:p w14:paraId="7D64FA08" w14:textId="77777777" w:rsidR="00820B08" w:rsidRDefault="00820B08" w:rsidP="00E45A4D">
      <w:pPr>
        <w:rPr>
          <w:rFonts w:asciiTheme="majorHAnsi" w:eastAsiaTheme="majorHAnsi" w:hAnsiTheme="majorHAnsi"/>
          <w:b/>
          <w:bCs/>
        </w:rPr>
      </w:pPr>
    </w:p>
    <w:p w14:paraId="13B99CEC" w14:textId="03F9C7C7" w:rsidR="00820B08" w:rsidRPr="00E45A4D" w:rsidRDefault="00820B08" w:rsidP="00E45A4D">
      <w:pPr>
        <w:rPr>
          <w:rFonts w:asciiTheme="majorHAnsi" w:eastAsiaTheme="majorHAnsi" w:hAnsiTheme="majorHAnsi"/>
          <w:b/>
          <w:bCs/>
        </w:rPr>
      </w:pPr>
    </w:p>
    <w:p w14:paraId="3F847EB7" w14:textId="77777777" w:rsidR="00C942F3" w:rsidRDefault="00C942F3" w:rsidP="00E45A4D">
      <w:pPr>
        <w:ind w:firstLineChars="100" w:firstLine="210"/>
        <w:rPr>
          <w:rFonts w:asciiTheme="majorHAnsi" w:eastAsiaTheme="majorHAnsi" w:hAnsiTheme="majorHAnsi"/>
        </w:rPr>
      </w:pPr>
    </w:p>
    <w:p w14:paraId="228515FC" w14:textId="77777777" w:rsidR="00C942F3" w:rsidRDefault="00C942F3" w:rsidP="00E45A4D">
      <w:pPr>
        <w:ind w:firstLineChars="100" w:firstLine="210"/>
        <w:rPr>
          <w:rFonts w:asciiTheme="majorHAnsi" w:eastAsiaTheme="majorHAnsi" w:hAnsiTheme="majorHAnsi"/>
        </w:rPr>
      </w:pPr>
    </w:p>
    <w:p w14:paraId="01FF995A" w14:textId="77777777" w:rsidR="00C942F3" w:rsidRDefault="00C942F3" w:rsidP="00E45A4D">
      <w:pPr>
        <w:ind w:firstLineChars="100" w:firstLine="210"/>
        <w:rPr>
          <w:rFonts w:asciiTheme="majorHAnsi" w:eastAsiaTheme="majorHAnsi" w:hAnsiTheme="majorHAnsi"/>
        </w:rPr>
      </w:pPr>
    </w:p>
    <w:p w14:paraId="28938C94" w14:textId="77777777" w:rsidR="00C942F3" w:rsidRDefault="00C942F3" w:rsidP="00C942F3">
      <w:pPr>
        <w:rPr>
          <w:rFonts w:asciiTheme="majorHAnsi" w:eastAsiaTheme="majorHAnsi" w:hAnsiTheme="majorHAnsi"/>
        </w:rPr>
      </w:pPr>
    </w:p>
    <w:p w14:paraId="2311F6D9" w14:textId="0E1DCECF" w:rsidR="00E45A4D" w:rsidRDefault="00E45A4D" w:rsidP="00E45A4D">
      <w:pPr>
        <w:ind w:firstLineChars="100" w:firstLine="210"/>
        <w:rPr>
          <w:rFonts w:asciiTheme="majorHAnsi" w:eastAsiaTheme="majorHAnsi" w:hAnsiTheme="majorHAnsi"/>
        </w:rPr>
      </w:pPr>
      <w:r w:rsidRPr="00E45A4D">
        <w:rPr>
          <w:rFonts w:asciiTheme="majorHAnsi" w:eastAsiaTheme="majorHAnsi" w:hAnsiTheme="majorHAnsi"/>
        </w:rPr>
        <w:t>各プロセスは常に独立して行われるわけではなく、</w:t>
      </w:r>
    </w:p>
    <w:p w14:paraId="5E7A58E6" w14:textId="4978459F" w:rsidR="00E45A4D" w:rsidRDefault="00E45A4D" w:rsidP="008C5475">
      <w:pPr>
        <w:pStyle w:val="a7"/>
        <w:numPr>
          <w:ilvl w:val="0"/>
          <w:numId w:val="13"/>
        </w:numPr>
        <w:ind w:leftChars="0" w:left="567" w:hanging="357"/>
        <w:rPr>
          <w:rFonts w:asciiTheme="majorHAnsi" w:eastAsiaTheme="majorHAnsi" w:hAnsiTheme="majorHAnsi"/>
        </w:rPr>
      </w:pPr>
      <w:r w:rsidRPr="00E45A4D">
        <w:rPr>
          <w:rFonts w:asciiTheme="majorHAnsi" w:eastAsiaTheme="majorHAnsi" w:hAnsiTheme="majorHAnsi"/>
        </w:rPr>
        <w:t>インテークと契約</w:t>
      </w:r>
    </w:p>
    <w:p w14:paraId="5EE6E48A" w14:textId="3A8C9650" w:rsidR="00E45A4D" w:rsidRDefault="00D26EBA" w:rsidP="008C5475">
      <w:pPr>
        <w:pStyle w:val="a7"/>
        <w:numPr>
          <w:ilvl w:val="0"/>
          <w:numId w:val="13"/>
        </w:numPr>
        <w:ind w:leftChars="0" w:left="567" w:hanging="357"/>
        <w:rPr>
          <w:rFonts w:asciiTheme="majorHAnsi" w:eastAsiaTheme="majorHAnsi" w:hAnsiTheme="majorHAnsi"/>
        </w:rPr>
      </w:pPr>
      <w:r>
        <w:rPr>
          <w:rFonts w:asciiTheme="majorHAnsi" w:eastAsiaTheme="majorHAnsi" w:hAnsiTheme="majorHAnsi" w:hint="eastAsia"/>
        </w:rPr>
        <w:t>イ</w:t>
      </w:r>
      <w:r w:rsidR="00E45A4D" w:rsidRPr="00E45A4D">
        <w:rPr>
          <w:rFonts w:asciiTheme="majorHAnsi" w:eastAsiaTheme="majorHAnsi" w:hAnsiTheme="majorHAnsi"/>
        </w:rPr>
        <w:t>ンテークとアセスメント</w:t>
      </w:r>
    </w:p>
    <w:p w14:paraId="07356460" w14:textId="77777777" w:rsidR="00FA329B" w:rsidRDefault="00E45A4D" w:rsidP="008C5475">
      <w:pPr>
        <w:pStyle w:val="a7"/>
        <w:numPr>
          <w:ilvl w:val="0"/>
          <w:numId w:val="13"/>
        </w:numPr>
        <w:ind w:leftChars="0" w:left="567" w:hanging="357"/>
        <w:rPr>
          <w:rFonts w:asciiTheme="majorHAnsi" w:eastAsiaTheme="majorHAnsi" w:hAnsiTheme="majorHAnsi"/>
        </w:rPr>
      </w:pPr>
      <w:r w:rsidRPr="00E45A4D">
        <w:rPr>
          <w:rFonts w:asciiTheme="majorHAnsi" w:eastAsiaTheme="majorHAnsi" w:hAnsiTheme="majorHAnsi"/>
        </w:rPr>
        <w:t>モニタリングと再アセスメント</w:t>
      </w:r>
    </w:p>
    <w:p w14:paraId="230A4E20" w14:textId="2E451577" w:rsidR="00790B00" w:rsidRDefault="00E45A4D" w:rsidP="00FA329B">
      <w:pPr>
        <w:rPr>
          <w:rFonts w:asciiTheme="majorHAnsi" w:eastAsiaTheme="majorHAnsi" w:hAnsiTheme="majorHAnsi"/>
        </w:rPr>
      </w:pPr>
      <w:r w:rsidRPr="00FA329B">
        <w:rPr>
          <w:rFonts w:asciiTheme="majorHAnsi" w:eastAsiaTheme="majorHAnsi" w:hAnsiTheme="majorHAnsi"/>
        </w:rPr>
        <w:t>などが同時に進行することもあります。</w:t>
      </w:r>
    </w:p>
    <w:p w14:paraId="3AFD9B8C" w14:textId="7EC32430" w:rsidR="00E45A4D" w:rsidRPr="00FA329B" w:rsidRDefault="00790B00" w:rsidP="00790B00">
      <w:pPr>
        <w:widowControl/>
        <w:jc w:val="left"/>
        <w:rPr>
          <w:rFonts w:asciiTheme="majorHAnsi" w:eastAsiaTheme="majorHAnsi" w:hAnsiTheme="majorHAnsi"/>
        </w:rPr>
      </w:pPr>
      <w:r>
        <w:rPr>
          <w:rFonts w:asciiTheme="majorHAnsi" w:eastAsiaTheme="majorHAnsi" w:hAnsiTheme="majorHAnsi"/>
        </w:rPr>
        <w:br w:type="page"/>
      </w:r>
    </w:p>
    <w:p w14:paraId="6F41EF08" w14:textId="28490E47" w:rsidR="00722D47" w:rsidRPr="00973601" w:rsidRDefault="00CA3292" w:rsidP="00EE1E5B">
      <w:pPr>
        <w:pStyle w:val="1"/>
        <w:numPr>
          <w:ilvl w:val="0"/>
          <w:numId w:val="2"/>
        </w:numPr>
        <w:pBdr>
          <w:bottom w:val="single" w:sz="6" w:space="1" w:color="auto"/>
        </w:pBdr>
        <w:rPr>
          <w:rFonts w:eastAsiaTheme="majorHAnsi"/>
          <w:b/>
          <w:bCs/>
          <w:sz w:val="28"/>
          <w:szCs w:val="28"/>
        </w:rPr>
      </w:pPr>
      <w:bookmarkStart w:id="2" w:name="_Toc179546557"/>
      <w:r w:rsidRPr="00CA3292">
        <w:rPr>
          <w:rFonts w:eastAsiaTheme="majorHAnsi" w:hint="eastAsia"/>
          <w:b/>
          <w:bCs/>
          <w:sz w:val="28"/>
          <w:szCs w:val="28"/>
        </w:rPr>
        <w:lastRenderedPageBreak/>
        <w:t>インテーク</w:t>
      </w:r>
      <w:bookmarkEnd w:id="2"/>
    </w:p>
    <w:p w14:paraId="1B9B8BC6" w14:textId="2EFE4E16" w:rsidR="00973601" w:rsidRDefault="00E45A4D" w:rsidP="00790B00">
      <w:pPr>
        <w:ind w:firstLineChars="100" w:firstLine="210"/>
        <w:rPr>
          <w:rFonts w:asciiTheme="majorHAnsi" w:eastAsiaTheme="majorHAnsi" w:hAnsiTheme="majorHAnsi"/>
        </w:rPr>
      </w:pPr>
      <w:r w:rsidRPr="00E45A4D">
        <w:rPr>
          <w:rFonts w:asciiTheme="majorHAnsi" w:eastAsiaTheme="majorHAnsi" w:hAnsiTheme="majorHAnsi"/>
        </w:rPr>
        <w:t>インテークは、ケアマネジメントプロセスの最初の段階であり、利用者やその家族との面談を通じて基本情報を収集します。</w:t>
      </w:r>
    </w:p>
    <w:p w14:paraId="64A3A0E0" w14:textId="0B3C20F3" w:rsidR="00790B00" w:rsidRPr="00973601" w:rsidRDefault="00790B00" w:rsidP="00790B00">
      <w:pPr>
        <w:ind w:firstLineChars="100" w:firstLine="210"/>
        <w:rPr>
          <w:rFonts w:asciiTheme="majorHAnsi" w:eastAsiaTheme="majorHAnsi" w:hAnsiTheme="majorHAnsi"/>
        </w:rPr>
      </w:pPr>
      <w:r w:rsidRPr="00790B00">
        <w:rPr>
          <w:rFonts w:asciiTheme="majorHAnsi" w:eastAsiaTheme="majorHAnsi" w:hAnsiTheme="majorHAnsi"/>
        </w:rPr>
        <w:t>インテークでは、以下の情報収集及び確認を行います。</w:t>
      </w:r>
    </w:p>
    <w:p w14:paraId="7421D1D7" w14:textId="38A4346E" w:rsidR="00790B00" w:rsidRPr="00790B00" w:rsidRDefault="00790B00" w:rsidP="00EE1E5B">
      <w:pPr>
        <w:pStyle w:val="a7"/>
        <w:numPr>
          <w:ilvl w:val="0"/>
          <w:numId w:val="5"/>
        </w:numPr>
        <w:ind w:leftChars="0"/>
        <w:rPr>
          <w:rFonts w:asciiTheme="majorHAnsi" w:eastAsiaTheme="majorHAnsi" w:hAnsiTheme="majorHAnsi"/>
          <w:b/>
          <w:bCs/>
        </w:rPr>
      </w:pPr>
      <w:r w:rsidRPr="00790B00">
        <w:rPr>
          <w:rFonts w:asciiTheme="majorHAnsi" w:eastAsiaTheme="majorHAnsi" w:hAnsiTheme="majorHAnsi"/>
          <w:b/>
          <w:bCs/>
        </w:rPr>
        <w:t>生活状況</w:t>
      </w:r>
    </w:p>
    <w:p w14:paraId="224D222A" w14:textId="5E0154DF" w:rsidR="00790B00" w:rsidRDefault="00790B00" w:rsidP="00790B00">
      <w:pPr>
        <w:pStyle w:val="a7"/>
        <w:ind w:leftChars="0" w:left="420"/>
        <w:rPr>
          <w:rFonts w:asciiTheme="majorHAnsi" w:eastAsiaTheme="majorHAnsi" w:hAnsiTheme="majorHAnsi"/>
        </w:rPr>
      </w:pPr>
      <w:r w:rsidRPr="00790B00">
        <w:rPr>
          <w:rFonts w:asciiTheme="majorHAnsi" w:eastAsiaTheme="majorHAnsi" w:hAnsiTheme="majorHAnsi"/>
        </w:rPr>
        <w:t>利用者の日常生活の状況や居住環境</w:t>
      </w:r>
    </w:p>
    <w:p w14:paraId="4F39CFEE" w14:textId="52ADBAB8" w:rsidR="00790B00" w:rsidRPr="00790B00" w:rsidRDefault="00790B00" w:rsidP="00EE1E5B">
      <w:pPr>
        <w:pStyle w:val="a7"/>
        <w:numPr>
          <w:ilvl w:val="0"/>
          <w:numId w:val="5"/>
        </w:numPr>
        <w:ind w:leftChars="0"/>
        <w:rPr>
          <w:rFonts w:asciiTheme="majorHAnsi" w:eastAsiaTheme="majorHAnsi" w:hAnsiTheme="majorHAnsi"/>
          <w:b/>
          <w:bCs/>
        </w:rPr>
      </w:pPr>
      <w:r w:rsidRPr="00790B00">
        <w:rPr>
          <w:rFonts w:asciiTheme="majorHAnsi" w:eastAsiaTheme="majorHAnsi" w:hAnsiTheme="majorHAnsi" w:hint="eastAsia"/>
          <w:b/>
          <w:bCs/>
        </w:rPr>
        <w:t>健康状態</w:t>
      </w:r>
    </w:p>
    <w:p w14:paraId="2395834A" w14:textId="434BD511" w:rsidR="00070732" w:rsidRDefault="00790B00" w:rsidP="00790B00">
      <w:pPr>
        <w:pStyle w:val="a7"/>
        <w:ind w:leftChars="0" w:left="420"/>
        <w:rPr>
          <w:rFonts w:asciiTheme="majorHAnsi" w:eastAsiaTheme="majorHAnsi" w:hAnsiTheme="majorHAnsi"/>
        </w:rPr>
      </w:pPr>
      <w:r w:rsidRPr="00790B00">
        <w:rPr>
          <w:rFonts w:asciiTheme="majorHAnsi" w:eastAsiaTheme="majorHAnsi" w:hAnsiTheme="majorHAnsi"/>
        </w:rPr>
        <w:t>利用者の身体的・精神的な健康状態や医療ニーズ</w:t>
      </w:r>
    </w:p>
    <w:p w14:paraId="468E86CF" w14:textId="27DF8901" w:rsidR="00790B00" w:rsidRPr="00790B00" w:rsidRDefault="00790B00" w:rsidP="00790B00">
      <w:pPr>
        <w:pStyle w:val="a7"/>
        <w:numPr>
          <w:ilvl w:val="0"/>
          <w:numId w:val="5"/>
        </w:numPr>
        <w:ind w:leftChars="0"/>
        <w:rPr>
          <w:rFonts w:asciiTheme="majorHAnsi" w:eastAsiaTheme="majorHAnsi" w:hAnsiTheme="majorHAnsi"/>
          <w:b/>
          <w:bCs/>
        </w:rPr>
      </w:pPr>
      <w:r w:rsidRPr="00790B00">
        <w:rPr>
          <w:rFonts w:asciiTheme="majorHAnsi" w:eastAsiaTheme="majorHAnsi" w:hAnsiTheme="majorHAnsi" w:hint="eastAsia"/>
          <w:b/>
          <w:bCs/>
        </w:rPr>
        <w:t>家族のサポート体制</w:t>
      </w:r>
    </w:p>
    <w:p w14:paraId="22394FCE" w14:textId="29A99749" w:rsidR="00790B00" w:rsidRPr="00790B00" w:rsidRDefault="00790B00" w:rsidP="00790B00">
      <w:pPr>
        <w:pStyle w:val="a7"/>
        <w:ind w:leftChars="0" w:left="420"/>
        <w:rPr>
          <w:rFonts w:asciiTheme="majorHAnsi" w:eastAsiaTheme="majorHAnsi" w:hAnsiTheme="majorHAnsi"/>
        </w:rPr>
      </w:pPr>
      <w:r w:rsidRPr="00790B00">
        <w:rPr>
          <w:rFonts w:asciiTheme="majorHAnsi" w:eastAsiaTheme="majorHAnsi" w:hAnsiTheme="majorHAnsi"/>
        </w:rPr>
        <w:t>家族や親族が提供できる支援の範囲や</w:t>
      </w:r>
      <w:r w:rsidRPr="00790B00">
        <w:rPr>
          <w:rFonts w:asciiTheme="majorHAnsi" w:eastAsiaTheme="majorHAnsi" w:hAnsiTheme="majorHAnsi" w:hint="eastAsia"/>
        </w:rPr>
        <w:t>頻度</w:t>
      </w:r>
    </w:p>
    <w:p w14:paraId="223590D6" w14:textId="194E6856" w:rsidR="00790B00" w:rsidRPr="00790B00" w:rsidRDefault="00790B00" w:rsidP="00790B00">
      <w:pPr>
        <w:pStyle w:val="a7"/>
        <w:numPr>
          <w:ilvl w:val="0"/>
          <w:numId w:val="5"/>
        </w:numPr>
        <w:ind w:leftChars="0"/>
        <w:rPr>
          <w:rFonts w:asciiTheme="majorHAnsi" w:eastAsiaTheme="majorHAnsi" w:hAnsiTheme="majorHAnsi"/>
          <w:b/>
          <w:bCs/>
        </w:rPr>
      </w:pPr>
      <w:r w:rsidRPr="00790B00">
        <w:rPr>
          <w:rFonts w:asciiTheme="majorHAnsi" w:eastAsiaTheme="majorHAnsi" w:hAnsiTheme="majorHAnsi" w:hint="eastAsia"/>
          <w:b/>
          <w:bCs/>
        </w:rPr>
        <w:t>スクリーニング</w:t>
      </w:r>
    </w:p>
    <w:p w14:paraId="129784D7" w14:textId="0699AAAB" w:rsidR="00790B00" w:rsidRDefault="00790B00" w:rsidP="00790B00">
      <w:pPr>
        <w:pStyle w:val="a7"/>
        <w:ind w:leftChars="0" w:left="420"/>
        <w:rPr>
          <w:rFonts w:asciiTheme="majorHAnsi" w:eastAsiaTheme="majorHAnsi" w:hAnsiTheme="majorHAnsi"/>
        </w:rPr>
      </w:pPr>
      <w:r w:rsidRPr="00790B00">
        <w:rPr>
          <w:rFonts w:asciiTheme="majorHAnsi" w:eastAsiaTheme="majorHAnsi" w:hAnsiTheme="majorHAnsi"/>
        </w:rPr>
        <w:t>利用者や家族が抱えている問題や要望、</w:t>
      </w:r>
      <w:r w:rsidRPr="00790B00">
        <w:rPr>
          <w:rFonts w:asciiTheme="majorHAnsi" w:eastAsiaTheme="majorHAnsi" w:hAnsiTheme="majorHAnsi" w:hint="eastAsia"/>
        </w:rPr>
        <w:t>ケアマネジメントの対象かどうかの確認</w:t>
      </w:r>
    </w:p>
    <w:p w14:paraId="7A19B2CD" w14:textId="77777777" w:rsidR="00790B00" w:rsidRDefault="00790B00" w:rsidP="00790B00">
      <w:pPr>
        <w:pStyle w:val="a7"/>
        <w:ind w:leftChars="0" w:left="420"/>
        <w:rPr>
          <w:rFonts w:asciiTheme="majorHAnsi" w:eastAsiaTheme="majorHAnsi" w:hAnsiTheme="majorHAnsi"/>
        </w:rPr>
      </w:pPr>
    </w:p>
    <w:p w14:paraId="1B70DE4A" w14:textId="0F86B598" w:rsidR="00790B00" w:rsidRDefault="00790B00" w:rsidP="00790B00">
      <w:pPr>
        <w:pStyle w:val="a7"/>
        <w:ind w:leftChars="0" w:left="0" w:firstLineChars="100" w:firstLine="210"/>
        <w:rPr>
          <w:rFonts w:asciiTheme="majorHAnsi" w:eastAsiaTheme="majorHAnsi" w:hAnsiTheme="majorHAnsi"/>
        </w:rPr>
      </w:pPr>
      <w:r w:rsidRPr="00790B00">
        <w:rPr>
          <w:rFonts w:asciiTheme="majorHAnsi" w:eastAsiaTheme="majorHAnsi" w:hAnsiTheme="majorHAnsi"/>
        </w:rPr>
        <w:t>また、インテークの段階でケアマネジャーの役割を明確に伝えることは重要です。利用者やその家族がケアマネジャーの役割や責任を理解することで、双方の信頼関係が深まり、円滑なケアマネジメントが実現しやすくなります。</w:t>
      </w:r>
    </w:p>
    <w:p w14:paraId="6A3D06C6" w14:textId="59BBC471" w:rsidR="00790B00" w:rsidRPr="002525C5" w:rsidRDefault="00790B00" w:rsidP="002525C5">
      <w:pPr>
        <w:rPr>
          <w:rFonts w:asciiTheme="majorHAnsi" w:eastAsiaTheme="majorHAnsi" w:hAnsiTheme="majorHAnsi"/>
        </w:rPr>
      </w:pPr>
    </w:p>
    <w:p w14:paraId="7A0E7A28" w14:textId="642B709E" w:rsidR="00790B00" w:rsidRPr="00857035" w:rsidRDefault="002525C5" w:rsidP="00857035">
      <w:pPr>
        <w:widowControl/>
        <w:jc w:val="left"/>
        <w:rPr>
          <w:rFonts w:asciiTheme="majorHAnsi" w:eastAsiaTheme="majorHAnsi" w:hAnsiTheme="majorHAnsi"/>
        </w:rPr>
      </w:pPr>
      <w:r>
        <w:rPr>
          <w:noProof/>
        </w:rPr>
        <w:drawing>
          <wp:anchor distT="0" distB="0" distL="114300" distR="114300" simplePos="0" relativeHeight="251665408" behindDoc="1" locked="0" layoutInCell="1" allowOverlap="1" wp14:anchorId="338F0753" wp14:editId="5CB3E80C">
            <wp:simplePos x="0" y="0"/>
            <wp:positionH relativeFrom="column">
              <wp:align>center</wp:align>
            </wp:positionH>
            <wp:positionV relativeFrom="paragraph">
              <wp:posOffset>412750</wp:posOffset>
            </wp:positionV>
            <wp:extent cx="5583600" cy="3535200"/>
            <wp:effectExtent l="0" t="0" r="0" b="8255"/>
            <wp:wrapNone/>
            <wp:docPr id="25247609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3600" cy="353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0B00">
        <w:rPr>
          <w:rFonts w:asciiTheme="majorHAnsi" w:eastAsiaTheme="majorHAnsi" w:hAnsiTheme="majorHAnsi"/>
        </w:rPr>
        <w:br w:type="page"/>
      </w:r>
    </w:p>
    <w:p w14:paraId="70E4975E" w14:textId="5C2DE22A" w:rsidR="00722D47" w:rsidRDefault="00CA3292" w:rsidP="00EE1E5B">
      <w:pPr>
        <w:pStyle w:val="1"/>
        <w:numPr>
          <w:ilvl w:val="0"/>
          <w:numId w:val="2"/>
        </w:numPr>
        <w:pBdr>
          <w:bottom w:val="single" w:sz="6" w:space="1" w:color="auto"/>
        </w:pBdr>
        <w:rPr>
          <w:rFonts w:eastAsiaTheme="majorHAnsi"/>
          <w:b/>
          <w:bCs/>
          <w:sz w:val="28"/>
          <w:szCs w:val="28"/>
        </w:rPr>
      </w:pPr>
      <w:bookmarkStart w:id="3" w:name="_Toc179546558"/>
      <w:r w:rsidRPr="00CA3292">
        <w:rPr>
          <w:rFonts w:eastAsiaTheme="majorHAnsi" w:hint="eastAsia"/>
          <w:b/>
          <w:bCs/>
          <w:sz w:val="28"/>
          <w:szCs w:val="28"/>
        </w:rPr>
        <w:lastRenderedPageBreak/>
        <w:t>アセスメント</w:t>
      </w:r>
      <w:bookmarkEnd w:id="3"/>
    </w:p>
    <w:p w14:paraId="039915B7" w14:textId="108CA0CC" w:rsidR="00C942F3" w:rsidRPr="00C942F3" w:rsidRDefault="00C942F3" w:rsidP="00C942F3">
      <w:pPr>
        <w:ind w:firstLineChars="100" w:firstLine="210"/>
      </w:pPr>
      <w:r w:rsidRPr="00C942F3">
        <w:t>「アセスメントに始まりアセスメントに終わる」という言葉が示すように、アセスメントはケアマネジメントにおいて最も重要なプロセスです。アセスメントの機能は、ニーズの特定に向けた「情報収集」と「課題分析」の</w:t>
      </w:r>
      <w:r w:rsidRPr="00C942F3">
        <w:t>2</w:t>
      </w:r>
      <w:r w:rsidRPr="00C942F3">
        <w:t>つに分けられます。</w:t>
      </w:r>
    </w:p>
    <w:p w14:paraId="3F7E7FBF" w14:textId="3CA7F481" w:rsidR="00C942F3" w:rsidRDefault="00C942F3" w:rsidP="001B0668">
      <w:pPr>
        <w:pStyle w:val="a7"/>
        <w:numPr>
          <w:ilvl w:val="0"/>
          <w:numId w:val="14"/>
        </w:numPr>
        <w:ind w:leftChars="0"/>
        <w:rPr>
          <w:rFonts w:asciiTheme="majorHAnsi" w:eastAsiaTheme="majorHAnsi" w:hAnsiTheme="majorHAnsi"/>
          <w:b/>
          <w:bCs/>
        </w:rPr>
      </w:pPr>
      <w:r w:rsidRPr="001B0668">
        <w:rPr>
          <w:rFonts w:asciiTheme="majorHAnsi" w:eastAsiaTheme="majorHAnsi" w:hAnsiTheme="majorHAnsi"/>
          <w:b/>
          <w:bCs/>
        </w:rPr>
        <w:t>情報収集</w:t>
      </w:r>
    </w:p>
    <w:p w14:paraId="0819E02A" w14:textId="11A04C7C" w:rsidR="001B0668" w:rsidRPr="001B0668" w:rsidRDefault="001B0668" w:rsidP="001B0668">
      <w:pPr>
        <w:ind w:firstLineChars="100" w:firstLine="210"/>
        <w:rPr>
          <w:rFonts w:asciiTheme="majorHAnsi" w:eastAsiaTheme="majorHAnsi" w:hAnsiTheme="majorHAnsi"/>
        </w:rPr>
      </w:pPr>
      <w:r w:rsidRPr="001B0668">
        <w:rPr>
          <w:rFonts w:asciiTheme="majorHAnsi" w:eastAsiaTheme="majorHAnsi" w:hAnsiTheme="majorHAnsi"/>
        </w:rPr>
        <w:t>利用者の身体的・精神的な状態、生活環境、家族の支援体制、さらには社会資源の利用状況まで、利用者の生活全般に関わるさまざまな要素を把握します。これらの情報は、利用者がどのようなニーズを持っているかを正確に特定し、適切なケアプランを作成するための基盤となります。</w:t>
      </w:r>
    </w:p>
    <w:p w14:paraId="5A915FA2" w14:textId="12AE8628" w:rsidR="001B0668" w:rsidRDefault="001B0668" w:rsidP="001B0668">
      <w:pPr>
        <w:pStyle w:val="a7"/>
        <w:numPr>
          <w:ilvl w:val="0"/>
          <w:numId w:val="14"/>
        </w:numPr>
        <w:ind w:leftChars="0"/>
        <w:rPr>
          <w:rFonts w:asciiTheme="majorHAnsi" w:eastAsiaTheme="majorHAnsi" w:hAnsiTheme="majorHAnsi"/>
          <w:b/>
          <w:bCs/>
        </w:rPr>
      </w:pPr>
      <w:r w:rsidRPr="001B0668">
        <w:rPr>
          <w:rFonts w:asciiTheme="majorHAnsi" w:eastAsiaTheme="majorHAnsi" w:hAnsiTheme="majorHAnsi"/>
          <w:b/>
          <w:bCs/>
        </w:rPr>
        <w:t>課題分析</w:t>
      </w:r>
    </w:p>
    <w:p w14:paraId="72A0B82C" w14:textId="68456463" w:rsidR="001B0668" w:rsidRDefault="001B0668" w:rsidP="001B0668">
      <w:pPr>
        <w:pBdr>
          <w:bottom w:val="single" w:sz="6" w:space="1" w:color="auto"/>
        </w:pBdr>
        <w:ind w:firstLineChars="100" w:firstLine="210"/>
        <w:rPr>
          <w:rFonts w:asciiTheme="majorHAnsi" w:eastAsiaTheme="majorHAnsi" w:hAnsiTheme="majorHAnsi"/>
        </w:rPr>
      </w:pPr>
      <w:r w:rsidRPr="001B0668">
        <w:rPr>
          <w:rFonts w:asciiTheme="majorHAnsi" w:eastAsiaTheme="majorHAnsi" w:hAnsiTheme="majorHAnsi" w:hint="eastAsia"/>
        </w:rPr>
        <w:t>収集した情報を整理・分析し、利用者が抱える問題やリスクを特定し、それらの課題を抽出します。ただし、課題の抽出にのみ焦点を当てるのではなく、利用者や家族のストレングス（強み）を見出すことも重要です。利用者やその家族が持つ強みを把握することで、課題に対するより効果的な解決策が導き出され、前向きなケアプランの作成につながります。</w:t>
      </w:r>
    </w:p>
    <w:p w14:paraId="1D96D0EF" w14:textId="14EF7511" w:rsidR="00D03822" w:rsidRDefault="00D03822" w:rsidP="001B0668">
      <w:pPr>
        <w:pBdr>
          <w:bottom w:val="single" w:sz="6" w:space="1" w:color="auto"/>
        </w:pBdr>
        <w:ind w:firstLineChars="100" w:firstLine="210"/>
        <w:rPr>
          <w:rFonts w:asciiTheme="majorHAnsi" w:eastAsiaTheme="majorHAnsi" w:hAnsiTheme="majorHAnsi"/>
        </w:rPr>
      </w:pPr>
      <w:r w:rsidRPr="005F7001">
        <w:rPr>
          <w:noProof/>
        </w:rPr>
        <w:drawing>
          <wp:anchor distT="0" distB="0" distL="114300" distR="114300" simplePos="0" relativeHeight="251672576" behindDoc="1" locked="0" layoutInCell="1" allowOverlap="1" wp14:anchorId="0F62B5FA" wp14:editId="6335539B">
            <wp:simplePos x="0" y="0"/>
            <wp:positionH relativeFrom="column">
              <wp:align>center</wp:align>
            </wp:positionH>
            <wp:positionV relativeFrom="paragraph">
              <wp:posOffset>265430</wp:posOffset>
            </wp:positionV>
            <wp:extent cx="5842800" cy="783720"/>
            <wp:effectExtent l="0" t="0" r="5715" b="0"/>
            <wp:wrapNone/>
            <wp:docPr id="121809105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42800" cy="783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547116" w14:textId="70A3F520" w:rsidR="00D03822" w:rsidRDefault="00D03822" w:rsidP="001B0668">
      <w:pPr>
        <w:pBdr>
          <w:bottom w:val="single" w:sz="6" w:space="1" w:color="auto"/>
        </w:pBdr>
        <w:ind w:firstLineChars="100" w:firstLine="210"/>
        <w:rPr>
          <w:rFonts w:asciiTheme="majorHAnsi" w:eastAsiaTheme="majorHAnsi" w:hAnsiTheme="majorHAnsi"/>
        </w:rPr>
      </w:pPr>
    </w:p>
    <w:p w14:paraId="6613922C" w14:textId="2E6F570B" w:rsidR="00D03822" w:rsidRDefault="00D03822" w:rsidP="001B0668">
      <w:pPr>
        <w:pBdr>
          <w:bottom w:val="single" w:sz="6" w:space="1" w:color="auto"/>
        </w:pBdr>
        <w:ind w:firstLineChars="100" w:firstLine="210"/>
        <w:rPr>
          <w:rFonts w:asciiTheme="majorHAnsi" w:eastAsiaTheme="majorHAnsi" w:hAnsiTheme="majorHAnsi"/>
        </w:rPr>
      </w:pPr>
    </w:p>
    <w:p w14:paraId="5E93CC7F" w14:textId="413E5DC5" w:rsidR="00D03822" w:rsidRDefault="00D03822" w:rsidP="001B0668">
      <w:pPr>
        <w:pBdr>
          <w:bottom w:val="single" w:sz="6" w:space="1" w:color="auto"/>
        </w:pBdr>
        <w:ind w:firstLineChars="100" w:firstLine="210"/>
        <w:rPr>
          <w:rFonts w:asciiTheme="majorHAnsi" w:eastAsiaTheme="majorHAnsi" w:hAnsiTheme="majorHAnsi"/>
        </w:rPr>
      </w:pPr>
    </w:p>
    <w:p w14:paraId="49439E68" w14:textId="1676924A" w:rsidR="00D03822" w:rsidRDefault="00D03822" w:rsidP="001B0668">
      <w:pPr>
        <w:pBdr>
          <w:bottom w:val="single" w:sz="6" w:space="1" w:color="auto"/>
        </w:pBdr>
        <w:ind w:firstLineChars="100" w:firstLine="210"/>
        <w:rPr>
          <w:rFonts w:asciiTheme="majorHAnsi" w:eastAsiaTheme="majorHAnsi" w:hAnsiTheme="majorHAnsi"/>
        </w:rPr>
      </w:pPr>
    </w:p>
    <w:p w14:paraId="03E34194" w14:textId="52F32B02" w:rsidR="00D03822" w:rsidRPr="00D03822" w:rsidRDefault="00D03822" w:rsidP="001B0668">
      <w:pPr>
        <w:pBdr>
          <w:bottom w:val="single" w:sz="6" w:space="1" w:color="auto"/>
        </w:pBdr>
        <w:ind w:firstLineChars="100" w:firstLine="210"/>
        <w:rPr>
          <w:rFonts w:asciiTheme="majorHAnsi" w:eastAsiaTheme="majorHAnsi" w:hAnsiTheme="majorHAnsi"/>
        </w:rPr>
      </w:pPr>
    </w:p>
    <w:p w14:paraId="7DDAD233" w14:textId="2D1E46B8" w:rsidR="001B0668" w:rsidRPr="00741406" w:rsidRDefault="001B0668" w:rsidP="00741406">
      <w:pPr>
        <w:ind w:firstLineChars="100" w:firstLine="210"/>
        <w:rPr>
          <w:rFonts w:asciiTheme="majorHAnsi" w:eastAsiaTheme="majorHAnsi" w:hAnsiTheme="majorHAnsi"/>
          <w:b/>
          <w:bCs/>
        </w:rPr>
      </w:pPr>
      <w:r w:rsidRPr="00741406">
        <w:rPr>
          <w:rFonts w:asciiTheme="majorHAnsi" w:eastAsiaTheme="majorHAnsi" w:hAnsiTheme="majorHAnsi" w:hint="eastAsia"/>
          <w:b/>
          <w:bCs/>
        </w:rPr>
        <w:t>再アセスメント</w:t>
      </w:r>
    </w:p>
    <w:p w14:paraId="01B987D0" w14:textId="51B468D1" w:rsidR="00C942F3" w:rsidRDefault="00C10FBF" w:rsidP="00C10FBF">
      <w:pPr>
        <w:ind w:firstLineChars="100" w:firstLine="210"/>
        <w:rPr>
          <w:rFonts w:asciiTheme="majorHAnsi" w:eastAsiaTheme="majorHAnsi" w:hAnsiTheme="majorHAnsi"/>
        </w:rPr>
      </w:pPr>
      <w:r w:rsidRPr="00C10FBF">
        <w:rPr>
          <w:rFonts w:asciiTheme="majorHAnsi" w:eastAsiaTheme="majorHAnsi" w:hAnsiTheme="majorHAnsi" w:hint="eastAsia"/>
        </w:rPr>
        <w:t>アセスメントは一度行えば終わりではなく、利用者の状況やニーズの変化に応じて定期的に見直すことが重要です。再アセスメントを行うことで、ケアプランが現状に適合し続けるようにし、利用者に提供するサービスの質を維持・向上させます。利用者の状態が急変した場合や、家族の状況に大きな変化があった場合には、臨機応変に対応し、迅速な再アセスメントを行うことが求められます。</w:t>
      </w:r>
    </w:p>
    <w:p w14:paraId="41165D92" w14:textId="7AA77381" w:rsidR="002525C5" w:rsidRPr="00C10FBF" w:rsidRDefault="002525C5" w:rsidP="00C10FBF">
      <w:pPr>
        <w:ind w:firstLineChars="100" w:firstLine="210"/>
        <w:rPr>
          <w:rFonts w:asciiTheme="majorHAnsi" w:eastAsiaTheme="majorHAnsi" w:hAnsiTheme="majorHAnsi"/>
        </w:rPr>
      </w:pPr>
    </w:p>
    <w:p w14:paraId="3C666D33" w14:textId="3BB474BE" w:rsidR="00070732" w:rsidRPr="00C10FBF" w:rsidRDefault="00C942F3" w:rsidP="00C10FBF">
      <w:pPr>
        <w:widowControl/>
        <w:jc w:val="left"/>
        <w:rPr>
          <w:rFonts w:asciiTheme="majorHAnsi" w:eastAsiaTheme="majorHAnsi" w:hAnsiTheme="majorHAnsi"/>
          <w:b/>
          <w:bCs/>
        </w:rPr>
      </w:pPr>
      <w:r>
        <w:rPr>
          <w:rFonts w:asciiTheme="majorHAnsi" w:eastAsiaTheme="majorHAnsi" w:hAnsiTheme="majorHAnsi"/>
          <w:b/>
          <w:bCs/>
        </w:rPr>
        <w:br w:type="page"/>
      </w:r>
    </w:p>
    <w:p w14:paraId="7CFC81E6" w14:textId="78A71BEA" w:rsidR="00722D47" w:rsidRPr="00973601" w:rsidRDefault="00CA3292" w:rsidP="00EE1E5B">
      <w:pPr>
        <w:pStyle w:val="1"/>
        <w:numPr>
          <w:ilvl w:val="0"/>
          <w:numId w:val="2"/>
        </w:numPr>
        <w:pBdr>
          <w:bottom w:val="single" w:sz="6" w:space="1" w:color="auto"/>
        </w:pBdr>
        <w:rPr>
          <w:rFonts w:eastAsiaTheme="majorHAnsi"/>
          <w:b/>
          <w:bCs/>
          <w:sz w:val="28"/>
          <w:szCs w:val="28"/>
        </w:rPr>
      </w:pPr>
      <w:bookmarkStart w:id="4" w:name="_Toc179546559"/>
      <w:r w:rsidRPr="00CA3292">
        <w:rPr>
          <w:rFonts w:eastAsiaTheme="majorHAnsi" w:hint="eastAsia"/>
          <w:b/>
          <w:bCs/>
          <w:sz w:val="28"/>
          <w:szCs w:val="28"/>
        </w:rPr>
        <w:lastRenderedPageBreak/>
        <w:t>居宅サービス計画原案の作成</w:t>
      </w:r>
      <w:bookmarkEnd w:id="4"/>
    </w:p>
    <w:p w14:paraId="78D64989" w14:textId="77777777" w:rsidR="00C10FBF" w:rsidRPr="00C10FBF" w:rsidRDefault="00C10FBF" w:rsidP="00C10FBF">
      <w:pPr>
        <w:ind w:firstLineChars="100" w:firstLine="210"/>
        <w:rPr>
          <w:rFonts w:asciiTheme="majorHAnsi" w:eastAsiaTheme="majorHAnsi" w:hAnsiTheme="majorHAnsi"/>
        </w:rPr>
      </w:pPr>
      <w:r w:rsidRPr="00C10FBF">
        <w:rPr>
          <w:rFonts w:asciiTheme="majorHAnsi" w:eastAsiaTheme="majorHAnsi" w:hAnsiTheme="majorHAnsi" w:hint="eastAsia"/>
        </w:rPr>
        <w:t>居宅サービス計画原案の作成にあたっては、アセスメントで得られた情報をもとに、利用者の課題に対する支援方針や目標を明確化するとともに、医療・介護サービス提供機関やサービス内容を位置づけます。ケアプランには介護給付サービスに加え、必要に応じて自費サービスや地域のインフォーマルサポートも含め、包括的に位置づけることが重要です。</w:t>
      </w:r>
    </w:p>
    <w:p w14:paraId="220BE71D" w14:textId="5275E641" w:rsidR="00C10FBF" w:rsidRDefault="00C10FBF" w:rsidP="00C10FBF">
      <w:pPr>
        <w:ind w:firstLineChars="100" w:firstLine="210"/>
        <w:rPr>
          <w:rFonts w:asciiTheme="majorHAnsi" w:eastAsiaTheme="majorHAnsi" w:hAnsiTheme="majorHAnsi"/>
        </w:rPr>
      </w:pPr>
      <w:r w:rsidRPr="00C10FBF">
        <w:rPr>
          <w:rFonts w:asciiTheme="majorHAnsi" w:eastAsiaTheme="majorHAnsi" w:hAnsiTheme="majorHAnsi" w:hint="eastAsia"/>
        </w:rPr>
        <w:t>また、ケアプランは利用者にとって分かりやすいものでなければなりません。そのため、専門用語は避け、利用者自身が内容を理解しやすい言葉を使いましょう。利用者がサービス内容を十分に理解することで、安心してサービスを利用できる環境が整います。</w:t>
      </w:r>
    </w:p>
    <w:p w14:paraId="5887A731" w14:textId="3136F733" w:rsidR="00070732" w:rsidRPr="00C10FBF" w:rsidRDefault="00C10FBF" w:rsidP="00C10FBF">
      <w:pPr>
        <w:widowControl/>
        <w:jc w:val="left"/>
        <w:rPr>
          <w:rFonts w:asciiTheme="majorHAnsi" w:eastAsiaTheme="majorHAnsi" w:hAnsiTheme="majorHAnsi"/>
        </w:rPr>
      </w:pPr>
      <w:r>
        <w:rPr>
          <w:rFonts w:asciiTheme="majorHAnsi" w:eastAsiaTheme="majorHAnsi" w:hAnsiTheme="majorHAnsi" w:hint="eastAsia"/>
          <w:noProof/>
        </w:rPr>
        <w:drawing>
          <wp:anchor distT="0" distB="0" distL="114300" distR="114300" simplePos="0" relativeHeight="251669504" behindDoc="1" locked="0" layoutInCell="1" allowOverlap="1" wp14:anchorId="0FBFE8D7" wp14:editId="516EFEA3">
            <wp:simplePos x="0" y="0"/>
            <wp:positionH relativeFrom="column">
              <wp:align>center</wp:align>
            </wp:positionH>
            <wp:positionV relativeFrom="paragraph">
              <wp:posOffset>956579</wp:posOffset>
            </wp:positionV>
            <wp:extent cx="5318280" cy="3960360"/>
            <wp:effectExtent l="0" t="0" r="0" b="2540"/>
            <wp:wrapNone/>
            <wp:docPr id="150434938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18280" cy="3960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eastAsiaTheme="majorHAnsi" w:hAnsiTheme="majorHAnsi"/>
        </w:rPr>
        <w:br w:type="page"/>
      </w:r>
    </w:p>
    <w:p w14:paraId="2E930B9D" w14:textId="0B6C79DC" w:rsidR="00722D47" w:rsidRPr="00973601" w:rsidRDefault="00CA3292" w:rsidP="00EE1E5B">
      <w:pPr>
        <w:pStyle w:val="1"/>
        <w:numPr>
          <w:ilvl w:val="0"/>
          <w:numId w:val="2"/>
        </w:numPr>
        <w:pBdr>
          <w:bottom w:val="single" w:sz="6" w:space="1" w:color="auto"/>
        </w:pBdr>
        <w:rPr>
          <w:rFonts w:eastAsiaTheme="majorHAnsi"/>
          <w:b/>
          <w:bCs/>
          <w:sz w:val="28"/>
          <w:szCs w:val="28"/>
        </w:rPr>
      </w:pPr>
      <w:bookmarkStart w:id="5" w:name="_Toc179546560"/>
      <w:r w:rsidRPr="00CA3292">
        <w:rPr>
          <w:rFonts w:eastAsiaTheme="majorHAnsi" w:hint="eastAsia"/>
          <w:b/>
          <w:bCs/>
          <w:sz w:val="28"/>
          <w:szCs w:val="28"/>
        </w:rPr>
        <w:lastRenderedPageBreak/>
        <w:t>サービス担当者会議</w:t>
      </w:r>
      <w:bookmarkEnd w:id="5"/>
    </w:p>
    <w:p w14:paraId="4EDA30FA" w14:textId="77777777" w:rsidR="00C10FBF" w:rsidRDefault="00C10FBF" w:rsidP="00C10FBF">
      <w:pPr>
        <w:ind w:firstLineChars="100" w:firstLine="210"/>
        <w:rPr>
          <w:rFonts w:asciiTheme="majorHAnsi" w:eastAsiaTheme="majorHAnsi" w:hAnsiTheme="majorHAnsi"/>
        </w:rPr>
      </w:pPr>
      <w:r w:rsidRPr="00C10FBF">
        <w:rPr>
          <w:rFonts w:asciiTheme="majorHAnsi" w:eastAsiaTheme="majorHAnsi" w:hAnsiTheme="majorHAnsi" w:hint="eastAsia"/>
        </w:rPr>
        <w:t>サービス担当者会議は、利用者、家族、サービス担当者が集まり、居宅サービス計画原案の内容について確認・共有し、実際のサービス提供に向けた具体的な方向性を決定します。</w:t>
      </w:r>
    </w:p>
    <w:p w14:paraId="27C20405" w14:textId="68F3B85A" w:rsidR="00C10FBF" w:rsidRDefault="00C10FBF" w:rsidP="00C10FBF">
      <w:pPr>
        <w:ind w:firstLineChars="100" w:firstLine="210"/>
        <w:rPr>
          <w:rFonts w:asciiTheme="majorHAnsi" w:eastAsiaTheme="majorHAnsi" w:hAnsiTheme="majorHAnsi"/>
        </w:rPr>
      </w:pPr>
      <w:r w:rsidRPr="00C10FBF">
        <w:rPr>
          <w:rFonts w:asciiTheme="majorHAnsi" w:eastAsiaTheme="majorHAnsi" w:hAnsiTheme="majorHAnsi" w:hint="eastAsia"/>
        </w:rPr>
        <w:t>サービス担当者会議の開催時期および事前準備から会議後までに行うべき事項は、以下のとおりです。</w:t>
      </w:r>
    </w:p>
    <w:p w14:paraId="41049C7A" w14:textId="4AE73A63" w:rsidR="00070732" w:rsidRPr="00C10FBF" w:rsidRDefault="00EC75BF" w:rsidP="00EC75BF">
      <w:pPr>
        <w:widowControl/>
        <w:jc w:val="left"/>
        <w:rPr>
          <w:rFonts w:asciiTheme="majorHAnsi" w:eastAsiaTheme="majorHAnsi" w:hAnsiTheme="majorHAnsi"/>
        </w:rPr>
      </w:pPr>
      <w:r>
        <w:rPr>
          <w:rFonts w:asciiTheme="majorHAnsi" w:eastAsiaTheme="majorHAnsi" w:hAnsiTheme="majorHAnsi" w:hint="eastAsia"/>
          <w:noProof/>
        </w:rPr>
        <w:drawing>
          <wp:anchor distT="0" distB="0" distL="114300" distR="114300" simplePos="0" relativeHeight="251670528" behindDoc="1" locked="0" layoutInCell="1" allowOverlap="1" wp14:anchorId="2994C1A1" wp14:editId="715299E7">
            <wp:simplePos x="0" y="0"/>
            <wp:positionH relativeFrom="column">
              <wp:align>center</wp:align>
            </wp:positionH>
            <wp:positionV relativeFrom="paragraph">
              <wp:posOffset>439716</wp:posOffset>
            </wp:positionV>
            <wp:extent cx="5351760" cy="5183640"/>
            <wp:effectExtent l="0" t="0" r="1905" b="0"/>
            <wp:wrapNone/>
            <wp:docPr id="170652271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51760" cy="5183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0FBF">
        <w:rPr>
          <w:rFonts w:asciiTheme="majorHAnsi" w:eastAsiaTheme="majorHAnsi" w:hAnsiTheme="majorHAnsi"/>
        </w:rPr>
        <w:br w:type="page"/>
      </w:r>
    </w:p>
    <w:p w14:paraId="665DB754" w14:textId="52068A99" w:rsidR="00722D47" w:rsidRPr="00973601" w:rsidRDefault="00CA3292" w:rsidP="00EE1E5B">
      <w:pPr>
        <w:pStyle w:val="1"/>
        <w:numPr>
          <w:ilvl w:val="0"/>
          <w:numId w:val="2"/>
        </w:numPr>
        <w:pBdr>
          <w:bottom w:val="single" w:sz="6" w:space="1" w:color="auto"/>
        </w:pBdr>
        <w:rPr>
          <w:rFonts w:eastAsiaTheme="majorHAnsi"/>
          <w:b/>
          <w:bCs/>
          <w:sz w:val="28"/>
          <w:szCs w:val="28"/>
        </w:rPr>
      </w:pPr>
      <w:bookmarkStart w:id="6" w:name="_Toc179546561"/>
      <w:r w:rsidRPr="00CA3292">
        <w:rPr>
          <w:rFonts w:eastAsiaTheme="majorHAnsi" w:hint="eastAsia"/>
          <w:b/>
          <w:bCs/>
          <w:sz w:val="28"/>
          <w:szCs w:val="28"/>
        </w:rPr>
        <w:lastRenderedPageBreak/>
        <w:t>居宅サービス計画の実施</w:t>
      </w:r>
      <w:bookmarkEnd w:id="6"/>
    </w:p>
    <w:p w14:paraId="538E1F61" w14:textId="2A059B37" w:rsidR="00973601" w:rsidRDefault="00EC75BF" w:rsidP="00EC75BF">
      <w:pPr>
        <w:ind w:firstLineChars="100" w:firstLine="210"/>
        <w:rPr>
          <w:rFonts w:asciiTheme="majorHAnsi" w:eastAsiaTheme="majorHAnsi" w:hAnsiTheme="majorHAnsi"/>
        </w:rPr>
      </w:pPr>
      <w:r w:rsidRPr="00EC75BF">
        <w:rPr>
          <w:rFonts w:asciiTheme="majorHAnsi" w:eastAsiaTheme="majorHAnsi" w:hAnsiTheme="majorHAnsi" w:hint="eastAsia"/>
        </w:rPr>
        <w:t>居宅サービス計画を実施するためには、計画に位置づけたサービス事業所との緊密な連携が不可欠です。ケアマネジャーは、各サービス事業者に計画通りにサービスが提供されているかを確認し、必要に応じて調整を行います。サービス事業所との連携が円滑であることで、利用者のニーズに迅速かつ適切に対応することが可能となります。</w:t>
      </w:r>
    </w:p>
    <w:p w14:paraId="5EDC0878" w14:textId="03A3F7DE" w:rsidR="00EC75BF" w:rsidRDefault="00EC75BF" w:rsidP="00EC75BF">
      <w:pPr>
        <w:rPr>
          <w:rFonts w:asciiTheme="majorHAnsi" w:eastAsiaTheme="majorHAnsi" w:hAnsiTheme="majorHAnsi"/>
        </w:rPr>
      </w:pPr>
    </w:p>
    <w:p w14:paraId="23515782" w14:textId="4CA11129" w:rsidR="00EC75BF" w:rsidRDefault="00EC75BF" w:rsidP="00EC75BF">
      <w:pPr>
        <w:ind w:firstLineChars="100" w:firstLine="210"/>
        <w:rPr>
          <w:rFonts w:asciiTheme="majorHAnsi" w:eastAsiaTheme="majorHAnsi" w:hAnsiTheme="majorHAnsi"/>
        </w:rPr>
      </w:pPr>
      <w:r w:rsidRPr="00EC75BF">
        <w:rPr>
          <w:rFonts w:asciiTheme="majorHAnsi" w:eastAsiaTheme="majorHAnsi" w:hAnsiTheme="majorHAnsi"/>
        </w:rPr>
        <w:t>多職種によるチームケアにおいては、電話だけでなく、メールやチャットツールも活用すると情報共有がスムーズになります。それぞれのコミュニケーション手段にはメリットとデメリットがあるため、それらを理解したうえで、状況に応じて適切に使い分けましょう。</w:t>
      </w:r>
    </w:p>
    <w:p w14:paraId="1604491E" w14:textId="453E34C6" w:rsidR="001311C2" w:rsidRDefault="001311C2" w:rsidP="00EC75BF">
      <w:pPr>
        <w:ind w:firstLineChars="100" w:firstLine="210"/>
        <w:rPr>
          <w:rFonts w:asciiTheme="majorHAnsi" w:eastAsiaTheme="majorHAnsi" w:hAnsiTheme="majorHAnsi"/>
        </w:rPr>
      </w:pPr>
      <w:r>
        <w:rPr>
          <w:rFonts w:asciiTheme="majorHAnsi" w:eastAsiaTheme="majorHAnsi" w:hAnsiTheme="majorHAnsi"/>
          <w:noProof/>
        </w:rPr>
        <w:drawing>
          <wp:inline distT="0" distB="0" distL="0" distR="0" wp14:anchorId="15924984" wp14:editId="6F8E6825">
            <wp:extent cx="5349240" cy="4130040"/>
            <wp:effectExtent l="0" t="0" r="3810" b="3810"/>
            <wp:docPr id="27539204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49240" cy="4130040"/>
                    </a:xfrm>
                    <a:prstGeom prst="rect">
                      <a:avLst/>
                    </a:prstGeom>
                    <a:noFill/>
                    <a:ln>
                      <a:noFill/>
                    </a:ln>
                  </pic:spPr>
                </pic:pic>
              </a:graphicData>
            </a:graphic>
          </wp:inline>
        </w:drawing>
      </w:r>
    </w:p>
    <w:p w14:paraId="6CD44AA2" w14:textId="07C97C11" w:rsidR="00070732" w:rsidRPr="00EC75BF" w:rsidRDefault="00EC75BF" w:rsidP="00EC75BF">
      <w:pPr>
        <w:widowControl/>
        <w:jc w:val="left"/>
        <w:rPr>
          <w:rFonts w:asciiTheme="majorHAnsi" w:eastAsiaTheme="majorHAnsi" w:hAnsiTheme="majorHAnsi"/>
        </w:rPr>
      </w:pPr>
      <w:r>
        <w:rPr>
          <w:rFonts w:asciiTheme="majorHAnsi" w:eastAsiaTheme="majorHAnsi" w:hAnsiTheme="majorHAnsi"/>
        </w:rPr>
        <w:br w:type="page"/>
      </w:r>
    </w:p>
    <w:p w14:paraId="27025E44" w14:textId="18517468" w:rsidR="00722D47" w:rsidRPr="00973601" w:rsidRDefault="00CA3292" w:rsidP="00EE1E5B">
      <w:pPr>
        <w:pStyle w:val="1"/>
        <w:numPr>
          <w:ilvl w:val="0"/>
          <w:numId w:val="2"/>
        </w:numPr>
        <w:pBdr>
          <w:bottom w:val="single" w:sz="6" w:space="1" w:color="auto"/>
        </w:pBdr>
        <w:rPr>
          <w:rFonts w:eastAsiaTheme="majorHAnsi"/>
          <w:b/>
          <w:bCs/>
          <w:sz w:val="28"/>
          <w:szCs w:val="28"/>
        </w:rPr>
      </w:pPr>
      <w:bookmarkStart w:id="7" w:name="_Toc179546562"/>
      <w:r w:rsidRPr="00CA3292">
        <w:rPr>
          <w:rFonts w:eastAsiaTheme="majorHAnsi" w:hint="eastAsia"/>
          <w:b/>
          <w:bCs/>
          <w:sz w:val="28"/>
          <w:szCs w:val="28"/>
        </w:rPr>
        <w:lastRenderedPageBreak/>
        <w:t>モニタリング</w:t>
      </w:r>
      <w:bookmarkEnd w:id="7"/>
    </w:p>
    <w:p w14:paraId="79424597" w14:textId="62C300BB" w:rsidR="008C5475" w:rsidRDefault="00EC75BF" w:rsidP="00EC75BF">
      <w:pPr>
        <w:ind w:firstLineChars="100" w:firstLine="210"/>
        <w:rPr>
          <w:rFonts w:asciiTheme="majorHAnsi" w:eastAsiaTheme="majorHAnsi" w:hAnsiTheme="majorHAnsi"/>
        </w:rPr>
      </w:pPr>
      <w:r w:rsidRPr="00EC75BF">
        <w:rPr>
          <w:rFonts w:asciiTheme="majorHAnsi" w:eastAsiaTheme="majorHAnsi" w:hAnsiTheme="majorHAnsi" w:hint="eastAsia"/>
        </w:rPr>
        <w:t>モニタリングは、居宅サービス計画の実施後、利用者が適切なケアを受けているかどうか、計画通りにサービスが提供されているかを確認するものです。新たに課題が発生した場合には、再アセスメントを行い、ケアプランを再作成します。</w:t>
      </w:r>
    </w:p>
    <w:p w14:paraId="152E3B49" w14:textId="071CD809" w:rsidR="008C5475" w:rsidRDefault="008C5475" w:rsidP="008C5475">
      <w:pPr>
        <w:pStyle w:val="a7"/>
        <w:numPr>
          <w:ilvl w:val="0"/>
          <w:numId w:val="16"/>
        </w:numPr>
        <w:ind w:leftChars="0"/>
        <w:rPr>
          <w:rFonts w:asciiTheme="majorHAnsi" w:eastAsiaTheme="majorHAnsi" w:hAnsiTheme="majorHAnsi"/>
          <w:b/>
          <w:bCs/>
        </w:rPr>
      </w:pPr>
      <w:r w:rsidRPr="008C5475">
        <w:rPr>
          <w:rFonts w:asciiTheme="majorHAnsi" w:eastAsiaTheme="majorHAnsi" w:hAnsiTheme="majorHAnsi"/>
          <w:b/>
          <w:bCs/>
        </w:rPr>
        <w:t>モニタリングの視点</w:t>
      </w:r>
    </w:p>
    <w:p w14:paraId="15707FB8" w14:textId="5698DC77" w:rsidR="008C5475" w:rsidRPr="006744CD" w:rsidRDefault="008C5475" w:rsidP="006744CD">
      <w:pPr>
        <w:pStyle w:val="a7"/>
        <w:numPr>
          <w:ilvl w:val="0"/>
          <w:numId w:val="22"/>
        </w:numPr>
        <w:ind w:leftChars="0" w:left="709" w:hanging="425"/>
        <w:rPr>
          <w:rFonts w:asciiTheme="majorHAnsi" w:eastAsiaTheme="majorHAnsi" w:hAnsiTheme="majorHAnsi"/>
        </w:rPr>
      </w:pPr>
      <w:r w:rsidRPr="006744CD">
        <w:rPr>
          <w:rFonts w:asciiTheme="majorHAnsi" w:eastAsiaTheme="majorHAnsi" w:hAnsiTheme="majorHAnsi" w:hint="eastAsia"/>
        </w:rPr>
        <w:t>計画通りにサービスの提供がされているか</w:t>
      </w:r>
    </w:p>
    <w:p w14:paraId="7EF35AF8" w14:textId="7B8D782B" w:rsidR="008C5475" w:rsidRPr="006744CD" w:rsidRDefault="008C5475" w:rsidP="006744CD">
      <w:pPr>
        <w:pStyle w:val="a7"/>
        <w:numPr>
          <w:ilvl w:val="0"/>
          <w:numId w:val="22"/>
        </w:numPr>
        <w:ind w:leftChars="0" w:left="709" w:hanging="425"/>
        <w:rPr>
          <w:rFonts w:asciiTheme="majorHAnsi" w:eastAsiaTheme="majorHAnsi" w:hAnsiTheme="majorHAnsi"/>
        </w:rPr>
      </w:pPr>
      <w:r w:rsidRPr="006744CD">
        <w:rPr>
          <w:rFonts w:asciiTheme="majorHAnsi" w:eastAsiaTheme="majorHAnsi" w:hAnsiTheme="majorHAnsi" w:hint="eastAsia"/>
        </w:rPr>
        <w:t>目標に向けて改善が進んでいるか</w:t>
      </w:r>
    </w:p>
    <w:p w14:paraId="5131C404" w14:textId="43A8D638" w:rsidR="008C5475" w:rsidRPr="006744CD" w:rsidRDefault="008C5475" w:rsidP="006744CD">
      <w:pPr>
        <w:pStyle w:val="a7"/>
        <w:numPr>
          <w:ilvl w:val="0"/>
          <w:numId w:val="22"/>
        </w:numPr>
        <w:ind w:leftChars="0" w:left="709" w:hanging="425"/>
        <w:rPr>
          <w:rFonts w:asciiTheme="majorHAnsi" w:eastAsiaTheme="majorHAnsi" w:hAnsiTheme="majorHAnsi"/>
        </w:rPr>
      </w:pPr>
      <w:r w:rsidRPr="006744CD">
        <w:rPr>
          <w:rFonts w:asciiTheme="majorHAnsi" w:eastAsiaTheme="majorHAnsi" w:hAnsiTheme="majorHAnsi" w:hint="eastAsia"/>
        </w:rPr>
        <w:t>ニーズは満たされているか</w:t>
      </w:r>
    </w:p>
    <w:p w14:paraId="0A61F3AB" w14:textId="5AF03B4A" w:rsidR="008C5475" w:rsidRPr="006744CD" w:rsidRDefault="008C5475" w:rsidP="006744CD">
      <w:pPr>
        <w:pStyle w:val="a7"/>
        <w:numPr>
          <w:ilvl w:val="0"/>
          <w:numId w:val="22"/>
        </w:numPr>
        <w:ind w:leftChars="0" w:left="709" w:hanging="425"/>
        <w:rPr>
          <w:rFonts w:asciiTheme="majorHAnsi" w:eastAsiaTheme="majorHAnsi" w:hAnsiTheme="majorHAnsi"/>
        </w:rPr>
      </w:pPr>
      <w:r w:rsidRPr="006744CD">
        <w:rPr>
          <w:rFonts w:asciiTheme="majorHAnsi" w:eastAsiaTheme="majorHAnsi" w:hAnsiTheme="majorHAnsi" w:hint="eastAsia"/>
        </w:rPr>
        <w:t>新たなニーズは生じていないか</w:t>
      </w:r>
    </w:p>
    <w:p w14:paraId="5D55C4EF" w14:textId="2BBB9D66" w:rsidR="008C5475" w:rsidRDefault="008C5475" w:rsidP="008C5475">
      <w:pPr>
        <w:pStyle w:val="a7"/>
        <w:numPr>
          <w:ilvl w:val="0"/>
          <w:numId w:val="16"/>
        </w:numPr>
        <w:ind w:leftChars="0"/>
        <w:rPr>
          <w:rFonts w:asciiTheme="majorHAnsi" w:eastAsiaTheme="majorHAnsi" w:hAnsiTheme="majorHAnsi"/>
          <w:b/>
          <w:bCs/>
        </w:rPr>
      </w:pPr>
      <w:r w:rsidRPr="008C5475">
        <w:rPr>
          <w:rFonts w:asciiTheme="majorHAnsi" w:eastAsiaTheme="majorHAnsi" w:hAnsiTheme="majorHAnsi"/>
          <w:b/>
          <w:bCs/>
        </w:rPr>
        <w:t>モニタリングの頻度と方法</w:t>
      </w:r>
    </w:p>
    <w:p w14:paraId="4F1E37B9" w14:textId="77777777" w:rsidR="008C5475" w:rsidRDefault="008C5475" w:rsidP="008C5475">
      <w:pPr>
        <w:ind w:firstLineChars="100" w:firstLine="210"/>
        <w:rPr>
          <w:rFonts w:asciiTheme="majorHAnsi" w:eastAsiaTheme="majorHAnsi" w:hAnsiTheme="majorHAnsi"/>
        </w:rPr>
      </w:pPr>
      <w:r w:rsidRPr="008C5475">
        <w:rPr>
          <w:rFonts w:asciiTheme="majorHAnsi" w:eastAsiaTheme="majorHAnsi" w:hAnsiTheme="majorHAnsi" w:hint="eastAsia"/>
        </w:rPr>
        <w:t>特段の事情（※）のない限り、少なくとも１月に１回は利用者と面接を行い、その結果を記録することが必要です。</w:t>
      </w:r>
    </w:p>
    <w:p w14:paraId="3A124B44" w14:textId="26ED7A2E" w:rsidR="008C5475" w:rsidRDefault="0030579B" w:rsidP="008C5475">
      <w:pPr>
        <w:ind w:firstLineChars="100" w:firstLine="210"/>
        <w:rPr>
          <w:rFonts w:asciiTheme="majorHAnsi" w:eastAsiaTheme="majorHAnsi" w:hAnsiTheme="majorHAnsi"/>
        </w:rPr>
      </w:pPr>
      <w:r>
        <w:rPr>
          <w:rFonts w:asciiTheme="majorHAnsi" w:eastAsiaTheme="majorHAnsi" w:hAnsiTheme="majorHAnsi"/>
          <w:noProof/>
        </w:rPr>
        <mc:AlternateContent>
          <mc:Choice Requires="wps">
            <w:drawing>
              <wp:anchor distT="0" distB="0" distL="114300" distR="114300" simplePos="0" relativeHeight="251663359" behindDoc="1" locked="0" layoutInCell="1" allowOverlap="1" wp14:anchorId="7A9ACCEF" wp14:editId="0D2FD124">
                <wp:simplePos x="0" y="0"/>
                <wp:positionH relativeFrom="column">
                  <wp:align>center</wp:align>
                </wp:positionH>
                <wp:positionV relativeFrom="paragraph">
                  <wp:posOffset>450850</wp:posOffset>
                </wp:positionV>
                <wp:extent cx="5619240" cy="2349000"/>
                <wp:effectExtent l="0" t="0" r="26035" b="13335"/>
                <wp:wrapNone/>
                <wp:docPr id="1737913130" name="正方形/長方形 3"/>
                <wp:cNvGraphicFramePr/>
                <a:graphic xmlns:a="http://schemas.openxmlformats.org/drawingml/2006/main">
                  <a:graphicData uri="http://schemas.microsoft.com/office/word/2010/wordprocessingShape">
                    <wps:wsp>
                      <wps:cNvSpPr/>
                      <wps:spPr>
                        <a:xfrm>
                          <a:off x="0" y="0"/>
                          <a:ext cx="5619240" cy="2349000"/>
                        </a:xfrm>
                        <a:prstGeom prst="rect">
                          <a:avLst/>
                        </a:prstGeom>
                        <a:solidFill>
                          <a:schemeClr val="bg1">
                            <a:lumMod val="9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80C63" id="正方形/長方形 3" o:spid="_x0000_s1026" style="position:absolute;left:0;text-align:left;margin-left:0;margin-top:35.5pt;width:442.45pt;height:184.95pt;z-index:-251653121;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" fillcolor="#f2f2f2 [3052]" strokecolor="#09101d [484]" strokeweight="1pt"/>
            </w:pict>
          </mc:Fallback>
        </mc:AlternateContent>
      </w:r>
      <w:r w:rsidR="008C5475" w:rsidRPr="008C5475">
        <w:rPr>
          <w:rFonts w:asciiTheme="majorHAnsi" w:eastAsiaTheme="majorHAnsi" w:hAnsiTheme="majorHAnsi" w:hint="eastAsia"/>
        </w:rPr>
        <w:t>ただし、以下の要件を満たすことで、テレビ電話装置等を活用したオンラインモニタリングの実施が可能となります。</w:t>
      </w:r>
    </w:p>
    <w:p w14:paraId="08A0FC84" w14:textId="70D14268" w:rsidR="008C5475" w:rsidRDefault="008C5475" w:rsidP="008C5475">
      <w:pPr>
        <w:pStyle w:val="a7"/>
        <w:numPr>
          <w:ilvl w:val="0"/>
          <w:numId w:val="18"/>
        </w:numPr>
        <w:ind w:leftChars="0"/>
        <w:rPr>
          <w:rFonts w:asciiTheme="majorHAnsi" w:eastAsiaTheme="majorHAnsi" w:hAnsiTheme="majorHAnsi"/>
        </w:rPr>
      </w:pPr>
      <w:r w:rsidRPr="008C5475">
        <w:rPr>
          <w:rFonts w:asciiTheme="majorHAnsi" w:eastAsiaTheme="majorHAnsi" w:hAnsiTheme="majorHAnsi"/>
        </w:rPr>
        <w:t>オンラインモニタリングのメリット・デメリット及び具体的な実施方法に関して、利用者に説明したうえで同意を得る。</w:t>
      </w:r>
    </w:p>
    <w:p w14:paraId="7931DA3F" w14:textId="4BD38520" w:rsidR="008C5475" w:rsidRDefault="0051472C" w:rsidP="008C5475">
      <w:pPr>
        <w:pStyle w:val="a7"/>
        <w:numPr>
          <w:ilvl w:val="0"/>
          <w:numId w:val="18"/>
        </w:numPr>
        <w:ind w:leftChars="0"/>
        <w:rPr>
          <w:rFonts w:asciiTheme="majorHAnsi" w:eastAsiaTheme="majorHAnsi" w:hAnsiTheme="majorHAnsi"/>
        </w:rPr>
      </w:pPr>
      <w:r w:rsidRPr="0051472C">
        <w:rPr>
          <w:rFonts w:asciiTheme="majorHAnsi" w:eastAsiaTheme="majorHAnsi" w:hAnsiTheme="majorHAnsi"/>
        </w:rPr>
        <w:t>サービス担当者会議等において、次に掲げる事項について関係者の合意を得る（合意に至るまでの過程は記録する）。</w:t>
      </w:r>
    </w:p>
    <w:p w14:paraId="20F8C51C" w14:textId="7AF29FE6" w:rsidR="0051472C" w:rsidRDefault="0051472C" w:rsidP="0051472C">
      <w:pPr>
        <w:pStyle w:val="a7"/>
        <w:numPr>
          <w:ilvl w:val="1"/>
          <w:numId w:val="18"/>
        </w:numPr>
        <w:ind w:leftChars="0"/>
        <w:rPr>
          <w:rFonts w:asciiTheme="majorHAnsi" w:eastAsiaTheme="majorHAnsi" w:hAnsiTheme="majorHAnsi"/>
        </w:rPr>
      </w:pPr>
      <w:r w:rsidRPr="0051472C">
        <w:rPr>
          <w:rFonts w:asciiTheme="majorHAnsi" w:eastAsiaTheme="majorHAnsi" w:hAnsiTheme="majorHAnsi" w:hint="eastAsia"/>
        </w:rPr>
        <w:t>利用者の状態が安定していること（主治医等による意見が必要）</w:t>
      </w:r>
      <w:r>
        <w:rPr>
          <w:rFonts w:asciiTheme="majorHAnsi" w:eastAsiaTheme="majorHAnsi" w:hAnsiTheme="majorHAnsi" w:hint="eastAsia"/>
        </w:rPr>
        <w:t>。</w:t>
      </w:r>
    </w:p>
    <w:p w14:paraId="4410CA48" w14:textId="03825177" w:rsidR="0051472C" w:rsidRDefault="0051472C" w:rsidP="0051472C">
      <w:pPr>
        <w:pStyle w:val="a7"/>
        <w:numPr>
          <w:ilvl w:val="1"/>
          <w:numId w:val="18"/>
        </w:numPr>
        <w:ind w:leftChars="0"/>
        <w:rPr>
          <w:rFonts w:asciiTheme="majorHAnsi" w:eastAsiaTheme="majorHAnsi" w:hAnsiTheme="majorHAnsi"/>
        </w:rPr>
      </w:pPr>
      <w:r w:rsidRPr="0051472C">
        <w:rPr>
          <w:rFonts w:asciiTheme="majorHAnsi" w:eastAsiaTheme="majorHAnsi" w:hAnsiTheme="majorHAnsi" w:hint="eastAsia"/>
        </w:rPr>
        <w:t>利用者がテレビ電話装置等を介して意思疎通ができること（家族のサポートがある場合も含む）</w:t>
      </w:r>
      <w:r>
        <w:rPr>
          <w:rFonts w:asciiTheme="majorHAnsi" w:eastAsiaTheme="majorHAnsi" w:hAnsiTheme="majorHAnsi" w:hint="eastAsia"/>
        </w:rPr>
        <w:t>。</w:t>
      </w:r>
    </w:p>
    <w:p w14:paraId="7D55BFF4" w14:textId="26E7B04F" w:rsidR="0051472C" w:rsidRDefault="0051472C" w:rsidP="0051472C">
      <w:pPr>
        <w:pStyle w:val="a7"/>
        <w:numPr>
          <w:ilvl w:val="1"/>
          <w:numId w:val="18"/>
        </w:numPr>
        <w:ind w:leftChars="0"/>
        <w:rPr>
          <w:rFonts w:asciiTheme="majorHAnsi" w:eastAsiaTheme="majorHAnsi" w:hAnsiTheme="majorHAnsi"/>
        </w:rPr>
      </w:pPr>
      <w:r w:rsidRPr="0051472C">
        <w:rPr>
          <w:rFonts w:asciiTheme="majorHAnsi" w:eastAsiaTheme="majorHAnsi" w:hAnsiTheme="majorHAnsi" w:hint="eastAsia"/>
        </w:rPr>
        <w:t>オンラインモニタリングでは収集できない情報について、サービス事業者から情報収集する（情報連携シートを活用）</w:t>
      </w:r>
      <w:r>
        <w:rPr>
          <w:rFonts w:asciiTheme="majorHAnsi" w:eastAsiaTheme="majorHAnsi" w:hAnsiTheme="majorHAnsi" w:hint="eastAsia"/>
        </w:rPr>
        <w:t>。</w:t>
      </w:r>
    </w:p>
    <w:p w14:paraId="623AEE6D" w14:textId="7113DF27" w:rsidR="0051472C" w:rsidRPr="008C5475" w:rsidRDefault="0051472C" w:rsidP="0051472C">
      <w:pPr>
        <w:pStyle w:val="a7"/>
        <w:numPr>
          <w:ilvl w:val="0"/>
          <w:numId w:val="18"/>
        </w:numPr>
        <w:ind w:leftChars="0"/>
        <w:rPr>
          <w:rFonts w:asciiTheme="majorHAnsi" w:eastAsiaTheme="majorHAnsi" w:hAnsiTheme="majorHAnsi"/>
        </w:rPr>
      </w:pPr>
      <w:r w:rsidRPr="0051472C">
        <w:rPr>
          <w:rFonts w:asciiTheme="majorHAnsi" w:eastAsiaTheme="majorHAnsi" w:hAnsiTheme="majorHAnsi"/>
        </w:rPr>
        <w:t>２月に１回（介護予防支援の場合は６月に１回）は、利用者の居宅を訪問する。</w:t>
      </w:r>
    </w:p>
    <w:p w14:paraId="1B5349A9" w14:textId="705E9E0D" w:rsidR="00EC75BF" w:rsidRPr="001311C2" w:rsidRDefault="008C5475" w:rsidP="001311C2">
      <w:pPr>
        <w:widowControl/>
        <w:jc w:val="left"/>
        <w:rPr>
          <w:rFonts w:asciiTheme="majorHAnsi" w:eastAsiaTheme="majorHAnsi" w:hAnsiTheme="majorHAnsi"/>
        </w:rPr>
      </w:pPr>
      <w:r>
        <w:rPr>
          <w:rFonts w:asciiTheme="majorHAnsi" w:eastAsiaTheme="majorHAnsi" w:hAnsiTheme="majorHAnsi"/>
        </w:rPr>
        <w:br w:type="page"/>
      </w:r>
    </w:p>
    <w:p w14:paraId="5A26DC31" w14:textId="7585AFEB" w:rsidR="00722D47" w:rsidRDefault="00173A6B" w:rsidP="00EE1E5B">
      <w:pPr>
        <w:pStyle w:val="1"/>
        <w:numPr>
          <w:ilvl w:val="0"/>
          <w:numId w:val="2"/>
        </w:numPr>
        <w:pBdr>
          <w:bottom w:val="single" w:sz="6" w:space="1" w:color="auto"/>
        </w:pBdr>
        <w:rPr>
          <w:rFonts w:eastAsiaTheme="majorHAnsi"/>
          <w:b/>
          <w:bCs/>
          <w:sz w:val="28"/>
          <w:szCs w:val="28"/>
        </w:rPr>
      </w:pPr>
      <w:bookmarkStart w:id="8" w:name="_Toc179546563"/>
      <w:r>
        <w:rPr>
          <w:rFonts w:eastAsiaTheme="majorHAnsi" w:hint="eastAsia"/>
          <w:b/>
          <w:bCs/>
          <w:sz w:val="28"/>
          <w:szCs w:val="28"/>
        </w:rPr>
        <w:lastRenderedPageBreak/>
        <w:t>給付管理</w:t>
      </w:r>
      <w:r w:rsidR="0076423A">
        <w:rPr>
          <w:rFonts w:eastAsiaTheme="majorHAnsi" w:hint="eastAsia"/>
          <w:b/>
          <w:bCs/>
          <w:sz w:val="28"/>
          <w:szCs w:val="28"/>
        </w:rPr>
        <w:t>業務</w:t>
      </w:r>
      <w:bookmarkEnd w:id="8"/>
    </w:p>
    <w:p w14:paraId="74B4EB92" w14:textId="528F40DD" w:rsidR="00880E2B" w:rsidRDefault="00880E2B" w:rsidP="00880E2B">
      <w:pPr>
        <w:ind w:firstLineChars="100" w:firstLine="210"/>
      </w:pPr>
      <w:r w:rsidRPr="00880E2B">
        <w:t>給付管理業務は、サービス利用票およびサービス提供票（</w:t>
      </w:r>
      <w:r>
        <w:rPr>
          <w:rFonts w:hint="eastAsia"/>
        </w:rPr>
        <w:t>別表</w:t>
      </w:r>
      <w:r w:rsidRPr="00880E2B">
        <w:t>含む）の作成</w:t>
      </w:r>
      <w:r w:rsidR="007048B8">
        <w:rPr>
          <w:rFonts w:hint="eastAsia"/>
        </w:rPr>
        <w:t>・交付</w:t>
      </w:r>
      <w:r w:rsidRPr="00880E2B">
        <w:t>から、実績</w:t>
      </w:r>
      <w:r>
        <w:rPr>
          <w:rFonts w:hint="eastAsia"/>
        </w:rPr>
        <w:t>の確認・入力</w:t>
      </w:r>
      <w:r w:rsidRPr="00880E2B">
        <w:t>、給付管理票の作成・提出までの一連のプロセスを</w:t>
      </w:r>
      <w:r w:rsidR="007048B8">
        <w:rPr>
          <w:rFonts w:hint="eastAsia"/>
        </w:rPr>
        <w:t>指します。</w:t>
      </w:r>
    </w:p>
    <w:p w14:paraId="578C457D" w14:textId="0AF47B24" w:rsidR="00675C7D" w:rsidRDefault="00880E2B" w:rsidP="00880E2B">
      <w:pPr>
        <w:ind w:firstLineChars="100" w:firstLine="210"/>
      </w:pPr>
      <w:r w:rsidRPr="00880E2B">
        <w:t>給付管理業務が適切に行われない場合、利用者が区分支給限度基準額を超過してサービスを利用し</w:t>
      </w:r>
      <w:r w:rsidR="00603B7C">
        <w:rPr>
          <w:rFonts w:hint="eastAsia"/>
        </w:rPr>
        <w:t>て</w:t>
      </w:r>
      <w:r w:rsidRPr="00880E2B">
        <w:t>、</w:t>
      </w:r>
      <w:r>
        <w:rPr>
          <w:rFonts w:hint="eastAsia"/>
        </w:rPr>
        <w:t>全額</w:t>
      </w:r>
      <w:r w:rsidRPr="00880E2B">
        <w:t>自己負担が発生したり、サービス事業者への介護給付費の支払いが遅延するなどのリスクがあります。これらの不利益を防ぐために、ケアマネジャーは給付管理業務を</w:t>
      </w:r>
      <w:r>
        <w:rPr>
          <w:rFonts w:hint="eastAsia"/>
        </w:rPr>
        <w:t>正確に</w:t>
      </w:r>
      <w:r w:rsidRPr="00880E2B">
        <w:t>遂行することが求められます。</w:t>
      </w:r>
    </w:p>
    <w:p w14:paraId="56BD876F" w14:textId="7D1EC533" w:rsidR="00880E2B" w:rsidRDefault="00880E2B" w:rsidP="00880E2B">
      <w:pPr>
        <w:ind w:firstLineChars="100" w:firstLine="210"/>
      </w:pPr>
      <w:r w:rsidRPr="00880E2B">
        <w:t>以下に、給付管理業務の流れを説明します。</w:t>
      </w:r>
    </w:p>
    <w:p w14:paraId="79CFB9B9" w14:textId="1B87448B" w:rsidR="00B37DBE" w:rsidRPr="00617955" w:rsidRDefault="00B37DBE" w:rsidP="00B37DBE">
      <w:pPr>
        <w:pStyle w:val="a7"/>
        <w:numPr>
          <w:ilvl w:val="0"/>
          <w:numId w:val="23"/>
        </w:numPr>
        <w:ind w:leftChars="0"/>
        <w:rPr>
          <w:b/>
          <w:bCs/>
        </w:rPr>
      </w:pPr>
      <w:r w:rsidRPr="00617955">
        <w:rPr>
          <w:b/>
          <w:bCs/>
        </w:rPr>
        <w:t>サービス利用票</w:t>
      </w:r>
      <w:r w:rsidRPr="00617955">
        <w:rPr>
          <w:rFonts w:hint="eastAsia"/>
          <w:b/>
          <w:bCs/>
        </w:rPr>
        <w:t>・</w:t>
      </w:r>
      <w:r w:rsidRPr="00617955">
        <w:rPr>
          <w:b/>
          <w:bCs/>
        </w:rPr>
        <w:t>別表の作成</w:t>
      </w:r>
      <w:r w:rsidRPr="00617955">
        <w:rPr>
          <w:rFonts w:hint="eastAsia"/>
          <w:b/>
          <w:bCs/>
        </w:rPr>
        <w:t>および利用者への</w:t>
      </w:r>
      <w:r w:rsidRPr="00617955">
        <w:rPr>
          <w:b/>
          <w:bCs/>
        </w:rPr>
        <w:t>交付</w:t>
      </w:r>
    </w:p>
    <w:p w14:paraId="1AC96B9C" w14:textId="77777777" w:rsidR="00B37DBE" w:rsidRDefault="00B37DBE" w:rsidP="00B37DBE">
      <w:pPr>
        <w:ind w:firstLineChars="100" w:firstLine="210"/>
      </w:pPr>
      <w:r w:rsidRPr="00B37DBE">
        <w:t>サービス利用票には、利用するサービスの内容や日程、提供事業者が記載されており、別表には支給限度額の管理や利用者負担額の概算が含まれています。</w:t>
      </w:r>
    </w:p>
    <w:p w14:paraId="11F1BF79" w14:textId="024B38A9" w:rsidR="00B37DBE" w:rsidRDefault="00B37DBE" w:rsidP="00B37DBE">
      <w:pPr>
        <w:ind w:firstLineChars="100" w:firstLine="210"/>
      </w:pPr>
      <w:r w:rsidRPr="00B37DBE">
        <w:t>ケアマネジャーは、各利用者のサービス利用票・別表を作成し、毎月のモニタリング訪問時に利用者へ説明し、内容を確認・同意を得たうえで交付します。</w:t>
      </w:r>
    </w:p>
    <w:p w14:paraId="3B9EA7BB" w14:textId="4B2628A3" w:rsidR="00B37DBE" w:rsidRDefault="00B37DBE" w:rsidP="00B37DBE">
      <w:pPr>
        <w:ind w:firstLineChars="100" w:firstLine="210"/>
      </w:pPr>
      <w:r w:rsidRPr="00B37DBE">
        <w:t>利用者へのサービス利用票・別表の説明、同意、交付については、支援経過記録に記載することを忘れないようにしましょう。</w:t>
      </w:r>
    </w:p>
    <w:p w14:paraId="3909C1D6" w14:textId="5DFE58DD" w:rsidR="00B37DBE" w:rsidRDefault="00B37DBE" w:rsidP="00B37DBE">
      <w:pPr>
        <w:pStyle w:val="a7"/>
        <w:numPr>
          <w:ilvl w:val="0"/>
          <w:numId w:val="23"/>
        </w:numPr>
        <w:ind w:leftChars="0"/>
        <w:rPr>
          <w:b/>
          <w:bCs/>
        </w:rPr>
      </w:pPr>
      <w:r w:rsidRPr="00617955">
        <w:rPr>
          <w:rFonts w:hint="eastAsia"/>
          <w:b/>
          <w:bCs/>
        </w:rPr>
        <w:t>サービス提供票・別表の作成およびサービス事業者への交付</w:t>
      </w:r>
    </w:p>
    <w:p w14:paraId="2C6BDAD0" w14:textId="6210F9F9" w:rsidR="00617955" w:rsidRPr="00617955" w:rsidRDefault="00603B7C" w:rsidP="00603B7C">
      <w:pPr>
        <w:ind w:firstLineChars="100" w:firstLine="210"/>
        <w:rPr>
          <w:b/>
          <w:bCs/>
        </w:rPr>
      </w:pPr>
      <w:r w:rsidRPr="00603B7C">
        <w:t>サービス利用票・別表は利用者に交付するものであるのに対し、サービス提供票・別表はサービス提供事業者に交付する書類です。ケアマネジャーは、サービス利用票に基づいてサービス提供票・別表を作成し、それぞれのサービス提供事業者に交付します。</w:t>
      </w:r>
      <w:r w:rsidR="001311CE" w:rsidRPr="001311CE">
        <w:t>これにより、</w:t>
      </w:r>
      <w:r w:rsidR="001311CE">
        <w:rPr>
          <w:rFonts w:hint="eastAsia"/>
        </w:rPr>
        <w:t>サービス</w:t>
      </w:r>
      <w:r w:rsidR="001311CE" w:rsidRPr="001311CE">
        <w:t>事業者は計画に基づいたサービス提供が可能になり</w:t>
      </w:r>
      <w:r w:rsidR="001311CE">
        <w:rPr>
          <w:rFonts w:hint="eastAsia"/>
        </w:rPr>
        <w:t>ます。</w:t>
      </w:r>
    </w:p>
    <w:p w14:paraId="62B366F3" w14:textId="57DAD547" w:rsidR="00B37DBE" w:rsidRDefault="00B37DBE" w:rsidP="00B37DBE">
      <w:pPr>
        <w:pStyle w:val="a7"/>
        <w:numPr>
          <w:ilvl w:val="0"/>
          <w:numId w:val="23"/>
        </w:numPr>
        <w:ind w:leftChars="0"/>
        <w:rPr>
          <w:b/>
          <w:bCs/>
        </w:rPr>
      </w:pPr>
      <w:r w:rsidRPr="00617955">
        <w:rPr>
          <w:rFonts w:hint="eastAsia"/>
          <w:b/>
          <w:bCs/>
        </w:rPr>
        <w:t>実績の確認および入力</w:t>
      </w:r>
    </w:p>
    <w:p w14:paraId="023F91A3" w14:textId="77777777" w:rsidR="00CA4980" w:rsidRDefault="00CA4980" w:rsidP="00CA4980">
      <w:pPr>
        <w:ind w:firstLineChars="100" w:firstLine="210"/>
      </w:pPr>
      <w:r w:rsidRPr="00CA4980">
        <w:t>サービス提供事業者は、サービス提供票に基づいて実際に提供したサービスの「実績」を、月末から月初にかけてケアマネジャーへ送付します。ケアマネジャーは、受け取った実績を確認し、サービス提供票の予定通りにサービスが提供されたか照合します。</w:t>
      </w:r>
    </w:p>
    <w:p w14:paraId="531DE8DF" w14:textId="07C7F6B7" w:rsidR="00617955" w:rsidRPr="00CA4980" w:rsidRDefault="00CA4980" w:rsidP="00CA4980">
      <w:pPr>
        <w:ind w:firstLineChars="100" w:firstLine="210"/>
      </w:pPr>
      <w:r w:rsidRPr="00CA4980">
        <w:t>もし、予定と実績に相違があったり、サービスが予定通りに提供されていなかった場合は、速やかにサービス事業者に確認し、必要に応じて修正を行いましょう。</w:t>
      </w:r>
    </w:p>
    <w:p w14:paraId="0748BF49" w14:textId="683BFB74" w:rsidR="00B37DBE" w:rsidRDefault="00B37DBE" w:rsidP="00B37DBE">
      <w:pPr>
        <w:pStyle w:val="a7"/>
        <w:numPr>
          <w:ilvl w:val="0"/>
          <w:numId w:val="23"/>
        </w:numPr>
        <w:ind w:leftChars="0"/>
        <w:rPr>
          <w:b/>
          <w:bCs/>
        </w:rPr>
      </w:pPr>
      <w:r w:rsidRPr="00617955">
        <w:rPr>
          <w:b/>
          <w:bCs/>
        </w:rPr>
        <w:t>給付管理票の作成および国保連への提出</w:t>
      </w:r>
    </w:p>
    <w:p w14:paraId="726DEE30" w14:textId="77777777" w:rsidR="008548E0" w:rsidRDefault="008548E0" w:rsidP="008548E0">
      <w:pPr>
        <w:ind w:firstLineChars="100" w:firstLine="210"/>
      </w:pPr>
      <w:r w:rsidRPr="008548E0">
        <w:t>サービス提供事業者から受け取った全ての実績の入力が完了したら、ケアマネジャーは各サービスの給付計画単位数を転記して給付管理票を作成します。この際、給付管理票を確認しながら、サービス提供事業者から届いた実績の単位数と相違がないか、最終確認しましょう。</w:t>
      </w:r>
    </w:p>
    <w:p w14:paraId="01FCA071" w14:textId="63774A65" w:rsidR="008548E0" w:rsidRPr="008548E0" w:rsidRDefault="008548E0" w:rsidP="008548E0">
      <w:pPr>
        <w:ind w:firstLineChars="100" w:firstLine="210"/>
      </w:pPr>
      <w:r w:rsidRPr="008548E0">
        <w:t>居宅介護支援事業者は、この給付管理票と併せて、介護給付費明細書（ケアプラン料）を毎月</w:t>
      </w:r>
      <w:r w:rsidRPr="008548E0">
        <w:t>10</w:t>
      </w:r>
      <w:r w:rsidRPr="008548E0">
        <w:t>日までに国民健康保険団体連合会（国保連）に提出します。</w:t>
      </w:r>
    </w:p>
    <w:p w14:paraId="55658F71" w14:textId="77777777" w:rsidR="00617955" w:rsidRPr="00617955" w:rsidRDefault="00617955" w:rsidP="00617955">
      <w:pPr>
        <w:rPr>
          <w:b/>
          <w:bCs/>
        </w:rPr>
      </w:pPr>
    </w:p>
    <w:p w14:paraId="4202B677" w14:textId="58725B27" w:rsidR="00173A6B" w:rsidRDefault="00880E2B" w:rsidP="00880E2B">
      <w:pPr>
        <w:widowControl/>
        <w:jc w:val="left"/>
      </w:pPr>
      <w:r>
        <w:br w:type="page"/>
      </w:r>
    </w:p>
    <w:p w14:paraId="07100D99" w14:textId="77777777" w:rsidR="00173A6B" w:rsidRDefault="00173A6B" w:rsidP="00173A6B">
      <w:pPr>
        <w:pStyle w:val="1"/>
        <w:numPr>
          <w:ilvl w:val="0"/>
          <w:numId w:val="2"/>
        </w:numPr>
        <w:pBdr>
          <w:bottom w:val="single" w:sz="6" w:space="1" w:color="auto"/>
        </w:pBdr>
        <w:rPr>
          <w:rFonts w:eastAsiaTheme="majorHAnsi"/>
          <w:b/>
          <w:bCs/>
          <w:sz w:val="28"/>
          <w:szCs w:val="28"/>
        </w:rPr>
      </w:pPr>
      <w:bookmarkStart w:id="9" w:name="_Toc179546564"/>
      <w:r>
        <w:rPr>
          <w:rFonts w:eastAsiaTheme="majorHAnsi" w:hint="eastAsia"/>
          <w:b/>
          <w:bCs/>
          <w:sz w:val="28"/>
          <w:szCs w:val="28"/>
        </w:rPr>
        <w:lastRenderedPageBreak/>
        <w:t>要介護認定の申請に係る援助</w:t>
      </w:r>
      <w:bookmarkEnd w:id="9"/>
    </w:p>
    <w:p w14:paraId="53D72801" w14:textId="77777777" w:rsidR="00173A6B" w:rsidRPr="00173A6B" w:rsidRDefault="00173A6B" w:rsidP="00173A6B"/>
    <w:p w14:paraId="1DC454B5" w14:textId="45EC3FC6" w:rsidR="00685315" w:rsidRDefault="00685315" w:rsidP="00685315">
      <w:pPr>
        <w:ind w:firstLineChars="100" w:firstLine="210"/>
        <w:rPr>
          <w:rFonts w:eastAsia="ＭＳ Ｐゴシック"/>
        </w:rPr>
      </w:pPr>
      <w:r>
        <w:t>指定居宅介護支援等の事業の人員及び運営に関する基準（運営基準）には、要介護認定の申請に係る援助として</w:t>
      </w:r>
      <w:r w:rsidR="00DE4127">
        <w:rPr>
          <w:rFonts w:hint="eastAsia"/>
        </w:rPr>
        <w:t>、</w:t>
      </w:r>
      <w:r>
        <w:t>「指定居宅介護支援事業者は、被保険者の要介護認定申請について、利用申込者の意思を踏まえ、必要な協力を行わなければならない。」と規定されています。</w:t>
      </w:r>
    </w:p>
    <w:p w14:paraId="0FF2577F" w14:textId="330818AE" w:rsidR="00685315" w:rsidRDefault="00685315" w:rsidP="00685315">
      <w:pPr>
        <w:ind w:firstLineChars="100" w:firstLine="210"/>
      </w:pPr>
      <w:r>
        <w:t>この基準を踏まえ、ケアマネジャーは「新規」、「更新」、「区分変更」の各申請において、利用者の意思と状況に応じた適切な援助を</w:t>
      </w:r>
      <w:r w:rsidR="00DF2991">
        <w:rPr>
          <w:rFonts w:hint="eastAsia"/>
        </w:rPr>
        <w:t>行います</w:t>
      </w:r>
      <w:r>
        <w:t>。</w:t>
      </w:r>
    </w:p>
    <w:p w14:paraId="5650079B" w14:textId="3EF472B8" w:rsidR="00685315" w:rsidRPr="009D0A13" w:rsidRDefault="00685315" w:rsidP="00685315">
      <w:pPr>
        <w:pStyle w:val="a7"/>
        <w:numPr>
          <w:ilvl w:val="0"/>
          <w:numId w:val="19"/>
        </w:numPr>
        <w:ind w:leftChars="0"/>
        <w:rPr>
          <w:b/>
          <w:bCs/>
        </w:rPr>
      </w:pPr>
      <w:r w:rsidRPr="009D0A13">
        <w:rPr>
          <w:rFonts w:hint="eastAsia"/>
          <w:b/>
          <w:bCs/>
        </w:rPr>
        <w:t>新規申請</w:t>
      </w:r>
    </w:p>
    <w:p w14:paraId="26D5A8D8" w14:textId="5536C372" w:rsidR="009D0A13" w:rsidRPr="009D0A13" w:rsidRDefault="009D0A13" w:rsidP="009D0A13">
      <w:pPr>
        <w:ind w:firstLineChars="100" w:firstLine="210"/>
      </w:pPr>
      <w:r w:rsidRPr="009D0A13">
        <w:t>居宅介護支援を開始する際、要介護認定を受けていない利用申込者については、</w:t>
      </w:r>
      <w:r w:rsidR="00C46E47">
        <w:rPr>
          <w:rFonts w:hint="eastAsia"/>
        </w:rPr>
        <w:t>新規</w:t>
      </w:r>
      <w:r w:rsidRPr="009D0A13">
        <w:t>申請が行われているかどうかを確認します</w:t>
      </w:r>
      <w:r w:rsidR="00B74F03" w:rsidRPr="00B74F03">
        <w:t>。</w:t>
      </w:r>
      <w:r w:rsidRPr="009D0A13">
        <w:rPr>
          <w:rFonts w:hint="eastAsia"/>
        </w:rPr>
        <w:t>申請が行われていない場合は、利用申込者の意思を</w:t>
      </w:r>
      <w:r w:rsidR="00C46E47">
        <w:rPr>
          <w:rFonts w:hint="eastAsia"/>
        </w:rPr>
        <w:t>確認</w:t>
      </w:r>
      <w:r w:rsidRPr="009D0A13">
        <w:rPr>
          <w:rFonts w:hint="eastAsia"/>
        </w:rPr>
        <w:t>し</w:t>
      </w:r>
      <w:r w:rsidR="00DF2991">
        <w:rPr>
          <w:rFonts w:hint="eastAsia"/>
        </w:rPr>
        <w:t>たうえで</w:t>
      </w:r>
      <w:r w:rsidRPr="009D0A13">
        <w:rPr>
          <w:rFonts w:hint="eastAsia"/>
        </w:rPr>
        <w:t>、</w:t>
      </w:r>
      <w:r w:rsidR="00DF2991">
        <w:rPr>
          <w:rFonts w:hint="eastAsia"/>
        </w:rPr>
        <w:t>速やか</w:t>
      </w:r>
      <w:r w:rsidRPr="009D0A13">
        <w:rPr>
          <w:rFonts w:hint="eastAsia"/>
        </w:rPr>
        <w:t>に申請が進められるよう</w:t>
      </w:r>
      <w:r w:rsidR="00DE4127">
        <w:rPr>
          <w:rFonts w:hint="eastAsia"/>
        </w:rPr>
        <w:t>援助します</w:t>
      </w:r>
      <w:r w:rsidR="00C46E47">
        <w:rPr>
          <w:rFonts w:hint="eastAsia"/>
        </w:rPr>
        <w:t>。</w:t>
      </w:r>
    </w:p>
    <w:p w14:paraId="6C187EAA" w14:textId="39B4DC4B" w:rsidR="00685315" w:rsidRPr="009D0A13" w:rsidRDefault="00685315" w:rsidP="00685315">
      <w:pPr>
        <w:pStyle w:val="a7"/>
        <w:numPr>
          <w:ilvl w:val="0"/>
          <w:numId w:val="19"/>
        </w:numPr>
        <w:ind w:leftChars="0"/>
        <w:rPr>
          <w:b/>
          <w:bCs/>
        </w:rPr>
      </w:pPr>
      <w:r w:rsidRPr="009D0A13">
        <w:rPr>
          <w:rFonts w:hint="eastAsia"/>
          <w:b/>
          <w:bCs/>
        </w:rPr>
        <w:t>更新申請</w:t>
      </w:r>
    </w:p>
    <w:p w14:paraId="1EF9666A" w14:textId="4D444DFE" w:rsidR="009860A7" w:rsidRDefault="009D0A13" w:rsidP="009860A7">
      <w:pPr>
        <w:ind w:firstLineChars="100" w:firstLine="210"/>
      </w:pPr>
      <w:r w:rsidRPr="009D0A13">
        <w:t>要介護認定の更新は、有効期間満了日の</w:t>
      </w:r>
      <w:r w:rsidRPr="009D0A13">
        <w:t>60</w:t>
      </w:r>
      <w:r w:rsidRPr="009D0A13">
        <w:t>日前から申請が可能です。</w:t>
      </w:r>
      <w:r w:rsidR="00C46E47">
        <w:rPr>
          <w:rFonts w:hint="eastAsia"/>
        </w:rPr>
        <w:t>日頃から</w:t>
      </w:r>
      <w:r w:rsidRPr="009D0A13">
        <w:t>利用者の認定期間を管理し</w:t>
      </w:r>
      <w:r>
        <w:rPr>
          <w:rFonts w:hint="eastAsia"/>
        </w:rPr>
        <w:t>、更新申請の受付開始のタイミングで提出する</w:t>
      </w:r>
      <w:r w:rsidR="00C46E47">
        <w:rPr>
          <w:rFonts w:hint="eastAsia"/>
        </w:rPr>
        <w:t>ことを</w:t>
      </w:r>
      <w:r w:rsidR="00DF2991">
        <w:rPr>
          <w:rFonts w:hint="eastAsia"/>
        </w:rPr>
        <w:t>心がけます</w:t>
      </w:r>
      <w:r w:rsidR="00DE4127">
        <w:rPr>
          <w:rFonts w:hint="eastAsia"/>
        </w:rPr>
        <w:t>。</w:t>
      </w:r>
    </w:p>
    <w:p w14:paraId="2C70737F" w14:textId="16DDE2DD" w:rsidR="009D0A13" w:rsidRPr="00C46E47" w:rsidRDefault="009D0A13" w:rsidP="00C46E47">
      <w:pPr>
        <w:ind w:firstLineChars="100" w:firstLine="210"/>
      </w:pPr>
      <w:r w:rsidRPr="009D0A13">
        <w:rPr>
          <w:rFonts w:hint="eastAsia"/>
        </w:rPr>
        <w:t>更新申請が</w:t>
      </w:r>
      <w:r w:rsidR="00DF2991">
        <w:rPr>
          <w:rFonts w:hint="eastAsia"/>
        </w:rPr>
        <w:t>遅れると</w:t>
      </w:r>
      <w:r w:rsidRPr="009D0A13">
        <w:rPr>
          <w:rFonts w:hint="eastAsia"/>
        </w:rPr>
        <w:t>、介護保険サービスが利用できなくなる可能性</w:t>
      </w:r>
      <w:r>
        <w:rPr>
          <w:rFonts w:hint="eastAsia"/>
        </w:rPr>
        <w:t>も</w:t>
      </w:r>
      <w:r w:rsidRPr="009D0A13">
        <w:rPr>
          <w:rFonts w:hint="eastAsia"/>
        </w:rPr>
        <w:t>あるため、</w:t>
      </w:r>
      <w:r w:rsidR="00DE4127" w:rsidRPr="00DE4127">
        <w:rPr>
          <w:rFonts w:hint="eastAsia"/>
        </w:rPr>
        <w:t>遅くとも要介護認定の有効期間の満了日の</w:t>
      </w:r>
      <w:r w:rsidR="00DE4127">
        <w:rPr>
          <w:rFonts w:hint="eastAsia"/>
        </w:rPr>
        <w:t>30</w:t>
      </w:r>
      <w:r w:rsidR="00DE4127" w:rsidRPr="00DE4127">
        <w:rPr>
          <w:rFonts w:hint="eastAsia"/>
        </w:rPr>
        <w:t>日前には</w:t>
      </w:r>
      <w:r w:rsidR="00DE4127">
        <w:rPr>
          <w:rFonts w:hint="eastAsia"/>
        </w:rPr>
        <w:t>申請が</w:t>
      </w:r>
      <w:r w:rsidR="00DE4127" w:rsidRPr="00DE4127">
        <w:rPr>
          <w:rFonts w:hint="eastAsia"/>
        </w:rPr>
        <w:t>行われるよう、必要な援助を行わなければ</w:t>
      </w:r>
      <w:r w:rsidR="00DE4127">
        <w:rPr>
          <w:rFonts w:hint="eastAsia"/>
        </w:rPr>
        <w:t>なりません。</w:t>
      </w:r>
    </w:p>
    <w:p w14:paraId="00848AB6" w14:textId="1E5F4D3E" w:rsidR="00685315" w:rsidRPr="00C46E47" w:rsidRDefault="00685315" w:rsidP="00685315">
      <w:pPr>
        <w:pStyle w:val="a7"/>
        <w:numPr>
          <w:ilvl w:val="0"/>
          <w:numId w:val="19"/>
        </w:numPr>
        <w:ind w:leftChars="0" w:left="840" w:hanging="840"/>
        <w:rPr>
          <w:b/>
          <w:bCs/>
        </w:rPr>
      </w:pPr>
      <w:r w:rsidRPr="00C46E47">
        <w:rPr>
          <w:rFonts w:hint="eastAsia"/>
          <w:b/>
          <w:bCs/>
        </w:rPr>
        <w:t>区分変更申請</w:t>
      </w:r>
    </w:p>
    <w:p w14:paraId="259E304B" w14:textId="4D3A392B" w:rsidR="00070732" w:rsidRDefault="00C46E47" w:rsidP="00C46E47">
      <w:pPr>
        <w:ind w:firstLineChars="100" w:firstLine="210"/>
        <w:rPr>
          <w:rFonts w:asciiTheme="majorHAnsi" w:eastAsiaTheme="majorHAnsi" w:hAnsiTheme="majorHAnsi"/>
        </w:rPr>
      </w:pPr>
      <w:r w:rsidRPr="00C46E47">
        <w:rPr>
          <w:rFonts w:asciiTheme="majorHAnsi" w:eastAsiaTheme="majorHAnsi" w:hAnsiTheme="majorHAnsi" w:hint="eastAsia"/>
        </w:rPr>
        <w:t>利用者の心身の状態が著しく変化</w:t>
      </w:r>
      <w:r w:rsidR="00DE4127">
        <w:rPr>
          <w:rFonts w:asciiTheme="majorHAnsi" w:eastAsiaTheme="majorHAnsi" w:hAnsiTheme="majorHAnsi" w:hint="eastAsia"/>
        </w:rPr>
        <w:t>（改善または悪化）</w:t>
      </w:r>
      <w:r w:rsidRPr="00C46E47">
        <w:rPr>
          <w:rFonts w:asciiTheme="majorHAnsi" w:eastAsiaTheme="majorHAnsi" w:hAnsiTheme="majorHAnsi" w:hint="eastAsia"/>
        </w:rPr>
        <w:t>した場合、区分変更申請を検討します。</w:t>
      </w:r>
      <w:r w:rsidR="00DF2991" w:rsidRPr="00DF2991">
        <w:rPr>
          <w:rFonts w:asciiTheme="majorHAnsi" w:eastAsiaTheme="majorHAnsi" w:hAnsiTheme="majorHAnsi"/>
        </w:rPr>
        <w:t>ただし、区分変更はあくまで必要なサービスを提供するための手段であり、目的ではありません。</w:t>
      </w:r>
      <w:r w:rsidR="00DE4127">
        <w:rPr>
          <w:rFonts w:asciiTheme="majorHAnsi" w:eastAsiaTheme="majorHAnsi" w:hAnsiTheme="majorHAnsi" w:hint="eastAsia"/>
        </w:rPr>
        <w:t>仮に</w:t>
      </w:r>
      <w:r w:rsidRPr="00C46E47">
        <w:rPr>
          <w:rFonts w:asciiTheme="majorHAnsi" w:eastAsiaTheme="majorHAnsi" w:hAnsiTheme="majorHAnsi"/>
        </w:rPr>
        <w:t>利用者の状態が悪化</w:t>
      </w:r>
      <w:r w:rsidR="00DF2991" w:rsidRPr="00DF2991">
        <w:rPr>
          <w:rFonts w:asciiTheme="majorHAnsi" w:eastAsiaTheme="majorHAnsi" w:hAnsiTheme="majorHAnsi"/>
        </w:rPr>
        <w:t>したとしても</w:t>
      </w:r>
      <w:r w:rsidRPr="00C46E47">
        <w:rPr>
          <w:rFonts w:asciiTheme="majorHAnsi" w:eastAsiaTheme="majorHAnsi" w:hAnsiTheme="majorHAnsi"/>
        </w:rPr>
        <w:t>、現行の要介護度で必要な</w:t>
      </w:r>
      <w:r w:rsidR="00DE4127">
        <w:rPr>
          <w:rFonts w:asciiTheme="majorHAnsi" w:eastAsiaTheme="majorHAnsi" w:hAnsiTheme="majorHAnsi" w:hint="eastAsia"/>
        </w:rPr>
        <w:t>サービス</w:t>
      </w:r>
      <w:r w:rsidRPr="00C46E47">
        <w:rPr>
          <w:rFonts w:asciiTheme="majorHAnsi" w:eastAsiaTheme="majorHAnsi" w:hAnsiTheme="majorHAnsi"/>
        </w:rPr>
        <w:t>が確保できる場合は、</w:t>
      </w:r>
      <w:r w:rsidR="00DF2991" w:rsidRPr="00DF2991">
        <w:rPr>
          <w:rFonts w:asciiTheme="majorHAnsi" w:eastAsiaTheme="majorHAnsi" w:hAnsiTheme="majorHAnsi"/>
        </w:rPr>
        <w:t>区分変更を行わなくても</w:t>
      </w:r>
      <w:r w:rsidR="00DF2991">
        <w:rPr>
          <w:rFonts w:asciiTheme="majorHAnsi" w:eastAsiaTheme="majorHAnsi" w:hAnsiTheme="majorHAnsi" w:hint="eastAsia"/>
        </w:rPr>
        <w:t>よ</w:t>
      </w:r>
      <w:r w:rsidRPr="00C46E47">
        <w:rPr>
          <w:rFonts w:asciiTheme="majorHAnsi" w:eastAsiaTheme="majorHAnsi" w:hAnsiTheme="majorHAnsi"/>
        </w:rPr>
        <w:t>いことを利用者や家族に</w:t>
      </w:r>
      <w:r w:rsidR="00884DD5" w:rsidRPr="00884DD5">
        <w:rPr>
          <w:rFonts w:asciiTheme="majorHAnsi" w:eastAsiaTheme="majorHAnsi" w:hAnsiTheme="majorHAnsi"/>
        </w:rPr>
        <w:t>丁寧に説明することが重要です。</w:t>
      </w:r>
    </w:p>
    <w:p w14:paraId="6D2C80E7" w14:textId="0B8B810E" w:rsidR="00884DD5" w:rsidRDefault="00884DD5" w:rsidP="00884DD5">
      <w:pPr>
        <w:pBdr>
          <w:bottom w:val="single" w:sz="6" w:space="1" w:color="auto"/>
        </w:pBdr>
        <w:ind w:firstLineChars="100" w:firstLine="210"/>
        <w:rPr>
          <w:rFonts w:asciiTheme="majorHAnsi" w:eastAsiaTheme="majorHAnsi" w:hAnsiTheme="majorHAnsi"/>
        </w:rPr>
      </w:pPr>
      <w:r w:rsidRPr="00884DD5">
        <w:rPr>
          <w:rFonts w:asciiTheme="majorHAnsi" w:eastAsiaTheme="majorHAnsi" w:hAnsiTheme="majorHAnsi"/>
        </w:rPr>
        <w:t>区分変更が行われた場合、要介護度に応じてデイサービスやショートステイの利用料金が変更されることがあるため、事前にその点を利用者に説明し、同意を得た</w:t>
      </w:r>
      <w:r>
        <w:rPr>
          <w:rFonts w:asciiTheme="majorHAnsi" w:eastAsiaTheme="majorHAnsi" w:hAnsiTheme="majorHAnsi" w:hint="eastAsia"/>
        </w:rPr>
        <w:t>うえ</w:t>
      </w:r>
      <w:r w:rsidRPr="00884DD5">
        <w:rPr>
          <w:rFonts w:asciiTheme="majorHAnsi" w:eastAsiaTheme="majorHAnsi" w:hAnsiTheme="majorHAnsi"/>
        </w:rPr>
        <w:t>で手続きを進めましょう。</w:t>
      </w:r>
    </w:p>
    <w:p w14:paraId="39FB7C37" w14:textId="12240FCC" w:rsidR="008D758A" w:rsidRPr="008D758A" w:rsidRDefault="008D758A" w:rsidP="008D758A">
      <w:pPr>
        <w:ind w:firstLineChars="100" w:firstLine="210"/>
        <w:rPr>
          <w:rFonts w:asciiTheme="majorHAnsi" w:eastAsiaTheme="majorHAnsi" w:hAnsiTheme="majorHAnsi"/>
          <w:b/>
          <w:bCs/>
        </w:rPr>
      </w:pPr>
      <w:r w:rsidRPr="008D758A">
        <w:rPr>
          <w:rFonts w:asciiTheme="majorHAnsi" w:eastAsiaTheme="majorHAnsi" w:hAnsiTheme="majorHAnsi"/>
          <w:b/>
          <w:bCs/>
        </w:rPr>
        <w:t>要介護認定の申請に係る援助において本人</w:t>
      </w:r>
      <w:r w:rsidRPr="00302490">
        <w:rPr>
          <w:rFonts w:asciiTheme="majorHAnsi" w:eastAsiaTheme="majorHAnsi" w:hAnsiTheme="majorHAnsi" w:hint="eastAsia"/>
          <w:b/>
          <w:bCs/>
        </w:rPr>
        <w:t>および家族</w:t>
      </w:r>
      <w:r w:rsidRPr="008D758A">
        <w:rPr>
          <w:rFonts w:asciiTheme="majorHAnsi" w:eastAsiaTheme="majorHAnsi" w:hAnsiTheme="majorHAnsi"/>
          <w:b/>
          <w:bCs/>
        </w:rPr>
        <w:t>に伝えるべき事項</w:t>
      </w:r>
    </w:p>
    <w:p w14:paraId="317FC308" w14:textId="6994461C" w:rsidR="008D758A" w:rsidRDefault="008D758A" w:rsidP="008D758A">
      <w:pPr>
        <w:ind w:firstLineChars="100" w:firstLine="210"/>
        <w:rPr>
          <w:rFonts w:asciiTheme="majorHAnsi" w:eastAsiaTheme="majorHAnsi" w:hAnsiTheme="majorHAnsi"/>
        </w:rPr>
      </w:pPr>
      <w:r w:rsidRPr="008D758A">
        <w:rPr>
          <w:rFonts w:asciiTheme="majorHAnsi" w:eastAsiaTheme="majorHAnsi" w:hAnsiTheme="majorHAnsi"/>
        </w:rPr>
        <w:t>要介護認定の申請時には、本人およびその家族に次の点を</w:t>
      </w:r>
      <w:r w:rsidRPr="00302490">
        <w:rPr>
          <w:rFonts w:asciiTheme="majorHAnsi" w:eastAsiaTheme="majorHAnsi" w:hAnsiTheme="majorHAnsi" w:hint="eastAsia"/>
        </w:rPr>
        <w:t>伝えておくと、</w:t>
      </w:r>
      <w:r w:rsidRPr="008D758A">
        <w:rPr>
          <w:rFonts w:asciiTheme="majorHAnsi" w:eastAsiaTheme="majorHAnsi" w:hAnsiTheme="majorHAnsi"/>
        </w:rPr>
        <w:t>申請後から認定結果が出るまでのやり取りがスムーズに進むようになります。</w:t>
      </w:r>
    </w:p>
    <w:p w14:paraId="5E48770D" w14:textId="38E4CCD1" w:rsidR="00302490" w:rsidRPr="006744CD" w:rsidRDefault="00302490" w:rsidP="00302490">
      <w:pPr>
        <w:pStyle w:val="a7"/>
        <w:numPr>
          <w:ilvl w:val="0"/>
          <w:numId w:val="22"/>
        </w:numPr>
        <w:ind w:leftChars="0" w:left="709" w:hanging="425"/>
        <w:rPr>
          <w:rFonts w:asciiTheme="majorHAnsi" w:eastAsiaTheme="majorHAnsi" w:hAnsiTheme="majorHAnsi"/>
        </w:rPr>
      </w:pPr>
      <w:r w:rsidRPr="00302490">
        <w:rPr>
          <w:rFonts w:asciiTheme="majorHAnsi" w:eastAsiaTheme="majorHAnsi" w:hAnsiTheme="majorHAnsi" w:hint="eastAsia"/>
        </w:rPr>
        <w:t>要介護認定申請後に暫定被保険者証が届くこと</w:t>
      </w:r>
    </w:p>
    <w:p w14:paraId="1D0C21DD" w14:textId="60E5DCEF" w:rsidR="00302490" w:rsidRPr="006744CD" w:rsidRDefault="00302490" w:rsidP="00302490">
      <w:pPr>
        <w:pStyle w:val="a7"/>
        <w:numPr>
          <w:ilvl w:val="0"/>
          <w:numId w:val="22"/>
        </w:numPr>
        <w:ind w:leftChars="0" w:left="709" w:hanging="425"/>
        <w:rPr>
          <w:rFonts w:asciiTheme="majorHAnsi" w:eastAsiaTheme="majorHAnsi" w:hAnsiTheme="majorHAnsi"/>
        </w:rPr>
      </w:pPr>
      <w:r w:rsidRPr="00302490">
        <w:rPr>
          <w:rFonts w:asciiTheme="majorHAnsi" w:eastAsiaTheme="majorHAnsi" w:hAnsiTheme="majorHAnsi" w:hint="eastAsia"/>
        </w:rPr>
        <w:t>認定調査員から認定調査の連絡があること</w:t>
      </w:r>
    </w:p>
    <w:p w14:paraId="7981F9CD" w14:textId="0EFAD41F" w:rsidR="00302490" w:rsidRPr="00302490" w:rsidRDefault="00302490" w:rsidP="00302490">
      <w:pPr>
        <w:pStyle w:val="a7"/>
        <w:numPr>
          <w:ilvl w:val="0"/>
          <w:numId w:val="22"/>
        </w:numPr>
        <w:ind w:leftChars="0" w:left="709" w:hanging="425"/>
        <w:rPr>
          <w:rFonts w:asciiTheme="majorHAnsi" w:eastAsiaTheme="majorHAnsi" w:hAnsiTheme="majorHAnsi"/>
        </w:rPr>
      </w:pPr>
      <w:r w:rsidRPr="00302490">
        <w:rPr>
          <w:rFonts w:asciiTheme="majorHAnsi" w:eastAsiaTheme="majorHAnsi" w:hAnsiTheme="majorHAnsi"/>
        </w:rPr>
        <w:t>30～60日以内に新しい介護保険被保険者証が届くこと</w:t>
      </w:r>
    </w:p>
    <w:p w14:paraId="52BDF8F1" w14:textId="78EF04E4" w:rsidR="00C46E47" w:rsidRPr="00685315" w:rsidRDefault="00C46E47" w:rsidP="00884DD5">
      <w:pPr>
        <w:widowControl/>
        <w:jc w:val="left"/>
        <w:rPr>
          <w:rFonts w:asciiTheme="majorHAnsi" w:eastAsiaTheme="majorHAnsi" w:hAnsiTheme="majorHAnsi"/>
        </w:rPr>
      </w:pPr>
      <w:r>
        <w:rPr>
          <w:rFonts w:asciiTheme="majorHAnsi" w:eastAsiaTheme="majorHAnsi" w:hAnsiTheme="majorHAnsi"/>
        </w:rPr>
        <w:br w:type="page"/>
      </w:r>
    </w:p>
    <w:p w14:paraId="78DCD315" w14:textId="4A5FBDF2" w:rsidR="00161296" w:rsidRDefault="00173A6B" w:rsidP="00161296">
      <w:pPr>
        <w:pStyle w:val="1"/>
        <w:numPr>
          <w:ilvl w:val="0"/>
          <w:numId w:val="2"/>
        </w:numPr>
        <w:pBdr>
          <w:bottom w:val="single" w:sz="6" w:space="1" w:color="auto"/>
        </w:pBdr>
        <w:rPr>
          <w:rFonts w:eastAsiaTheme="majorHAnsi"/>
          <w:b/>
          <w:bCs/>
          <w:sz w:val="28"/>
          <w:szCs w:val="28"/>
        </w:rPr>
      </w:pPr>
      <w:bookmarkStart w:id="10" w:name="_Toc179546565"/>
      <w:r>
        <w:rPr>
          <w:rFonts w:eastAsiaTheme="majorHAnsi" w:hint="eastAsia"/>
          <w:b/>
          <w:bCs/>
          <w:sz w:val="28"/>
          <w:szCs w:val="28"/>
        </w:rPr>
        <w:lastRenderedPageBreak/>
        <w:t>介護保険施設等の紹介</w:t>
      </w:r>
      <w:bookmarkEnd w:id="10"/>
    </w:p>
    <w:p w14:paraId="40D4DF1D" w14:textId="11E85716" w:rsidR="00880E2B" w:rsidRDefault="0002390D" w:rsidP="0002390D">
      <w:pPr>
        <w:ind w:firstLineChars="100" w:firstLine="210"/>
      </w:pPr>
      <w:r w:rsidRPr="0002390D">
        <w:t>利用者が在宅生活を続けることが困難になった場合や、</w:t>
      </w:r>
      <w:r>
        <w:rPr>
          <w:rFonts w:hint="eastAsia"/>
        </w:rPr>
        <w:t>施設</w:t>
      </w:r>
      <w:r w:rsidRPr="0002390D">
        <w:t>入所を希望する場合、ケアマネジャーは適切な介護保険施設</w:t>
      </w:r>
      <w:r>
        <w:rPr>
          <w:rFonts w:hint="eastAsia"/>
        </w:rPr>
        <w:t>等</w:t>
      </w:r>
      <w:r w:rsidRPr="0002390D">
        <w:t>の紹介と入所</w:t>
      </w:r>
      <w:r>
        <w:rPr>
          <w:rFonts w:hint="eastAsia"/>
        </w:rPr>
        <w:t>のための</w:t>
      </w:r>
      <w:r w:rsidRPr="0002390D">
        <w:t>支援を行います。</w:t>
      </w:r>
      <w:r>
        <w:rPr>
          <w:rFonts w:hint="eastAsia"/>
        </w:rPr>
        <w:t>介護保険施設等には</w:t>
      </w:r>
      <w:r w:rsidR="008D42B3">
        <w:rPr>
          <w:rFonts w:hint="eastAsia"/>
        </w:rPr>
        <w:t>、</w:t>
      </w:r>
      <w:r>
        <w:rPr>
          <w:rFonts w:hint="eastAsia"/>
        </w:rPr>
        <w:t>主に以下の</w:t>
      </w:r>
      <w:r>
        <w:rPr>
          <w:rFonts w:hint="eastAsia"/>
        </w:rPr>
        <w:t>5</w:t>
      </w:r>
      <w:r>
        <w:rPr>
          <w:rFonts w:hint="eastAsia"/>
        </w:rPr>
        <w:t>種類があります。</w:t>
      </w:r>
      <w:r w:rsidRPr="0002390D">
        <w:t>利用者の</w:t>
      </w:r>
      <w:r>
        <w:rPr>
          <w:rFonts w:hint="eastAsia"/>
        </w:rPr>
        <w:t>意向や</w:t>
      </w:r>
      <w:r w:rsidRPr="0002390D">
        <w:t>ニーズに合わせた最適な選択肢を提供</w:t>
      </w:r>
      <w:r>
        <w:rPr>
          <w:rFonts w:hint="eastAsia"/>
        </w:rPr>
        <w:t>しましょう</w:t>
      </w:r>
      <w:r w:rsidRPr="0002390D">
        <w:t>。</w:t>
      </w:r>
    </w:p>
    <w:p w14:paraId="45B11A14" w14:textId="3B61D1C6" w:rsidR="0002390D" w:rsidRPr="00AE18C9" w:rsidRDefault="0002390D" w:rsidP="0002390D">
      <w:pPr>
        <w:pStyle w:val="a7"/>
        <w:numPr>
          <w:ilvl w:val="0"/>
          <w:numId w:val="24"/>
        </w:numPr>
        <w:ind w:leftChars="0"/>
        <w:rPr>
          <w:b/>
          <w:bCs/>
        </w:rPr>
      </w:pPr>
      <w:r w:rsidRPr="00AE18C9">
        <w:rPr>
          <w:b/>
          <w:bCs/>
        </w:rPr>
        <w:t>特別養護老人ホーム（特養）</w:t>
      </w:r>
    </w:p>
    <w:p w14:paraId="23E284D1" w14:textId="56B6ED7F" w:rsidR="0002390D" w:rsidRDefault="0002390D" w:rsidP="0002390D">
      <w:pPr>
        <w:ind w:firstLineChars="100" w:firstLine="210"/>
      </w:pPr>
      <w:r w:rsidRPr="0002390D">
        <w:t>要介護高齢者のための生活施設</w:t>
      </w:r>
      <w:r>
        <w:rPr>
          <w:rFonts w:hint="eastAsia"/>
        </w:rPr>
        <w:t>です</w:t>
      </w:r>
      <w:r w:rsidRPr="0002390D">
        <w:t>。入浴、排せつ、食事などの日常生活の介護、機能訓練、健康管理を提供し、生活支援を</w:t>
      </w:r>
      <w:r>
        <w:rPr>
          <w:rFonts w:hint="eastAsia"/>
        </w:rPr>
        <w:t>行います。</w:t>
      </w:r>
    </w:p>
    <w:p w14:paraId="56E42048" w14:textId="56C345D7" w:rsidR="0002390D" w:rsidRPr="00AE18C9" w:rsidRDefault="0002390D" w:rsidP="0002390D">
      <w:pPr>
        <w:pStyle w:val="a7"/>
        <w:numPr>
          <w:ilvl w:val="0"/>
          <w:numId w:val="24"/>
        </w:numPr>
        <w:ind w:leftChars="0"/>
        <w:rPr>
          <w:b/>
          <w:bCs/>
        </w:rPr>
      </w:pPr>
      <w:r w:rsidRPr="00AE18C9">
        <w:rPr>
          <w:b/>
          <w:bCs/>
        </w:rPr>
        <w:t>介護老人保健施設（老健）</w:t>
      </w:r>
    </w:p>
    <w:p w14:paraId="6CCEF52A" w14:textId="354EF46F" w:rsidR="0002390D" w:rsidRDefault="000E21DE" w:rsidP="0002390D">
      <w:pPr>
        <w:ind w:firstLineChars="100" w:firstLine="210"/>
      </w:pPr>
      <w:r w:rsidRPr="000E21DE">
        <w:t>要介護者にリハビリを提供し、在宅復帰を目指す施設です。</w:t>
      </w:r>
      <w:r w:rsidRPr="000E21DE">
        <w:rPr>
          <w:rFonts w:hint="eastAsia"/>
        </w:rPr>
        <w:t>看護、医学的管理の下における介護および機能訓練その他必要な医療並びに日常生活上の世話を行うことを目的</w:t>
      </w:r>
      <w:r>
        <w:rPr>
          <w:rFonts w:hint="eastAsia"/>
        </w:rPr>
        <w:t>とします。</w:t>
      </w:r>
    </w:p>
    <w:p w14:paraId="7984420C" w14:textId="56F91B04" w:rsidR="0002390D" w:rsidRPr="00AE18C9" w:rsidRDefault="0002390D" w:rsidP="0002390D">
      <w:pPr>
        <w:pStyle w:val="a7"/>
        <w:numPr>
          <w:ilvl w:val="0"/>
          <w:numId w:val="24"/>
        </w:numPr>
        <w:ind w:leftChars="0"/>
        <w:rPr>
          <w:b/>
          <w:bCs/>
        </w:rPr>
      </w:pPr>
      <w:r w:rsidRPr="00AE18C9">
        <w:rPr>
          <w:b/>
          <w:bCs/>
        </w:rPr>
        <w:t>介護医療院</w:t>
      </w:r>
    </w:p>
    <w:p w14:paraId="06A05971" w14:textId="50229919" w:rsidR="000E21DE" w:rsidRPr="000E21DE" w:rsidRDefault="000E21DE" w:rsidP="000E21DE">
      <w:pPr>
        <w:ind w:firstLineChars="100" w:firstLine="210"/>
      </w:pPr>
      <w:r w:rsidRPr="000E21DE">
        <w:rPr>
          <w:rFonts w:hint="eastAsia"/>
        </w:rPr>
        <w:t>要介護高齢者の長期療養・生活のための施設です。長期にわたり療養が必要である者に対し、療養上の管理、看護、医学的管理の下における介護および機能訓練その他必要な医療並びに日常生活上の世話を行うことを目的</w:t>
      </w:r>
      <w:r>
        <w:rPr>
          <w:rFonts w:hint="eastAsia"/>
        </w:rPr>
        <w:t>とします。</w:t>
      </w:r>
    </w:p>
    <w:p w14:paraId="31720066" w14:textId="77777777" w:rsidR="002D19EC" w:rsidRPr="00AE18C9" w:rsidRDefault="0002390D" w:rsidP="002D19EC">
      <w:pPr>
        <w:pStyle w:val="a7"/>
        <w:numPr>
          <w:ilvl w:val="0"/>
          <w:numId w:val="24"/>
        </w:numPr>
        <w:ind w:leftChars="0"/>
        <w:rPr>
          <w:b/>
          <w:bCs/>
        </w:rPr>
      </w:pPr>
      <w:r w:rsidRPr="00AE18C9">
        <w:rPr>
          <w:b/>
          <w:bCs/>
        </w:rPr>
        <w:t>認知症対応型共同生活介護（グループホーム）</w:t>
      </w:r>
    </w:p>
    <w:p w14:paraId="00031476" w14:textId="2ED8A55A" w:rsidR="000E21DE" w:rsidRPr="002D19EC" w:rsidRDefault="002D19EC" w:rsidP="002D19EC">
      <w:pPr>
        <w:ind w:firstLineChars="100" w:firstLine="210"/>
      </w:pPr>
      <w:r>
        <w:t>認知症のある要介護者が家庭的な環境で、</w:t>
      </w:r>
      <w:r>
        <w:t>1</w:t>
      </w:r>
      <w:r>
        <w:t>ユニット</w:t>
      </w:r>
      <w:r>
        <w:t>5</w:t>
      </w:r>
      <w:r>
        <w:t>～</w:t>
      </w:r>
      <w:r>
        <w:t>9</w:t>
      </w:r>
      <w:r>
        <w:t>人の少人数の共同生活を送りながら、日常生活の介護や機能訓練を受け</w:t>
      </w:r>
      <w:r>
        <w:rPr>
          <w:rFonts w:hint="eastAsia"/>
        </w:rPr>
        <w:t>ます</w:t>
      </w:r>
      <w:r>
        <w:t>。</w:t>
      </w:r>
      <w:r>
        <w:rPr>
          <w:rFonts w:hint="eastAsia"/>
        </w:rPr>
        <w:t>利用者は原則として、施設の所在地に住んでいる要支援</w:t>
      </w:r>
      <w:r>
        <w:rPr>
          <w:rFonts w:hint="eastAsia"/>
        </w:rPr>
        <w:t>2</w:t>
      </w:r>
      <w:r>
        <w:rPr>
          <w:rFonts w:hint="eastAsia"/>
        </w:rPr>
        <w:t>以上の認知症高齢者です。</w:t>
      </w:r>
    </w:p>
    <w:p w14:paraId="74BBEDDF" w14:textId="692966FD" w:rsidR="0002390D" w:rsidRPr="00AE18C9" w:rsidRDefault="0002390D" w:rsidP="0002390D">
      <w:pPr>
        <w:pStyle w:val="a7"/>
        <w:numPr>
          <w:ilvl w:val="0"/>
          <w:numId w:val="24"/>
        </w:numPr>
        <w:ind w:leftChars="0"/>
        <w:rPr>
          <w:b/>
          <w:bCs/>
        </w:rPr>
      </w:pPr>
      <w:r w:rsidRPr="00AE18C9">
        <w:rPr>
          <w:rFonts w:hint="eastAsia"/>
          <w:b/>
          <w:bCs/>
        </w:rPr>
        <w:t>特定施設（有料老人ホーム等）</w:t>
      </w:r>
    </w:p>
    <w:p w14:paraId="6431843F" w14:textId="0BC6F97B" w:rsidR="000E21DE" w:rsidRDefault="000E21DE" w:rsidP="000E21DE">
      <w:pPr>
        <w:pBdr>
          <w:bottom w:val="single" w:sz="6" w:space="1" w:color="auto"/>
        </w:pBdr>
        <w:ind w:firstLineChars="100" w:firstLine="210"/>
      </w:pPr>
      <w:r>
        <w:rPr>
          <w:rFonts w:hint="eastAsia"/>
        </w:rPr>
        <w:t>有料老人ホームやケアハウス等に入居している要介護者に対して、</w:t>
      </w:r>
      <w:r w:rsidRPr="000E21DE">
        <w:rPr>
          <w:rFonts w:hint="eastAsia"/>
        </w:rPr>
        <w:t>食事や入浴などの日常生活上の支援や、機能訓練などを提供します。</w:t>
      </w:r>
      <w:r w:rsidR="005D6821">
        <w:rPr>
          <w:rFonts w:hint="eastAsia"/>
        </w:rPr>
        <w:t>特定施設の従業者が介護サービスを提供する「一般型」と外部の介護サービス事業者が介護サービスを提供する「外部サービス利用型」に分けられます。</w:t>
      </w:r>
    </w:p>
    <w:p w14:paraId="1898B85A" w14:textId="2E418865" w:rsidR="003017EA" w:rsidRPr="003017EA" w:rsidRDefault="003017EA" w:rsidP="000E21DE">
      <w:pPr>
        <w:ind w:firstLineChars="100" w:firstLine="210"/>
        <w:rPr>
          <w:b/>
          <w:bCs/>
        </w:rPr>
      </w:pPr>
      <w:r>
        <w:rPr>
          <w:rFonts w:hint="eastAsia"/>
          <w:b/>
          <w:bCs/>
        </w:rPr>
        <w:t>施設</w:t>
      </w:r>
      <w:r w:rsidRPr="003017EA">
        <w:rPr>
          <w:b/>
          <w:bCs/>
        </w:rPr>
        <w:t>入所</w:t>
      </w:r>
      <w:r>
        <w:rPr>
          <w:rFonts w:hint="eastAsia"/>
          <w:b/>
          <w:bCs/>
        </w:rPr>
        <w:t>における</w:t>
      </w:r>
      <w:r w:rsidRPr="003017EA">
        <w:rPr>
          <w:b/>
          <w:bCs/>
        </w:rPr>
        <w:t>配慮</w:t>
      </w:r>
    </w:p>
    <w:p w14:paraId="737A39EB" w14:textId="463D1AA6" w:rsidR="00E77854" w:rsidRDefault="00E77854" w:rsidP="000E21DE">
      <w:pPr>
        <w:ind w:firstLineChars="100" w:firstLine="210"/>
      </w:pPr>
      <w:r w:rsidRPr="00E77854">
        <w:t>施設入所において、最も大切なのは利用者本人の意思を尊重することです。</w:t>
      </w:r>
      <w:r w:rsidR="003017EA" w:rsidRPr="003017EA">
        <w:t>利用者が入所後の生活に納得し、安心できるように意思決定をサポートすることが、生活の質の維持と精神的な安定につながります。特に、認知症のある場合や意思表示が困難な場合でも、本人の気持ちや希望に寄り添った対応が必要です。</w:t>
      </w:r>
    </w:p>
    <w:p w14:paraId="57EBB627" w14:textId="02B55F14" w:rsidR="00173A6B" w:rsidRDefault="003017EA" w:rsidP="003017EA">
      <w:pPr>
        <w:ind w:firstLineChars="100" w:firstLine="210"/>
      </w:pPr>
      <w:r w:rsidRPr="003017EA">
        <w:t>また、家族の意見も重要な要素です。家族は介護に深く関わる存在であり、介護負担や将来への不安も大きいことがあります。家族の意向を十分に聞き取りながら、本人の意思とのバランスを取ることが求められます。例えば、本人が施設入所に対して消極的な場合でも、家族の負担軽減を図るためにショートステイなどを活用し、段階的な支援を行うことができます</w:t>
      </w:r>
      <w:r>
        <w:rPr>
          <w:rFonts w:hint="eastAsia"/>
        </w:rPr>
        <w:t>。</w:t>
      </w:r>
    </w:p>
    <w:p w14:paraId="45FE1410" w14:textId="43DABC3E" w:rsidR="00173A6B" w:rsidRDefault="00173A6B" w:rsidP="00173A6B">
      <w:pPr>
        <w:pStyle w:val="1"/>
        <w:numPr>
          <w:ilvl w:val="0"/>
          <w:numId w:val="2"/>
        </w:numPr>
        <w:pBdr>
          <w:bottom w:val="single" w:sz="6" w:space="1" w:color="auto"/>
        </w:pBdr>
        <w:rPr>
          <w:rFonts w:eastAsiaTheme="majorHAnsi"/>
          <w:b/>
          <w:bCs/>
          <w:sz w:val="28"/>
          <w:szCs w:val="28"/>
        </w:rPr>
      </w:pPr>
      <w:bookmarkStart w:id="11" w:name="_Toc179546566"/>
      <w:r>
        <w:rPr>
          <w:rFonts w:eastAsiaTheme="majorHAnsi" w:hint="eastAsia"/>
          <w:b/>
          <w:bCs/>
          <w:sz w:val="28"/>
          <w:szCs w:val="28"/>
        </w:rPr>
        <w:lastRenderedPageBreak/>
        <w:t>MEMO</w:t>
      </w:r>
      <w:bookmarkEnd w:id="11"/>
    </w:p>
    <w:p w14:paraId="43D4639B" w14:textId="77777777" w:rsidR="00173A6B" w:rsidRPr="00173A6B" w:rsidRDefault="00173A6B" w:rsidP="00173A6B"/>
    <w:p w14:paraId="1187F159" w14:textId="7A111DAA" w:rsidR="00C348EA" w:rsidRPr="00161296" w:rsidRDefault="00C348EA" w:rsidP="00D7269A">
      <w:pPr>
        <w:rPr>
          <w:rFonts w:asciiTheme="majorHAnsi" w:eastAsiaTheme="majorHAnsi" w:hAnsiTheme="majorHAnsi" w:cs="Segoe UI"/>
          <w:color w:val="0F0F0F"/>
        </w:rPr>
      </w:pPr>
    </w:p>
    <w:p w14:paraId="01655D50" w14:textId="2ADE42AA" w:rsidR="004463E4" w:rsidRPr="00973601" w:rsidRDefault="004463E4" w:rsidP="00161296">
      <w:pPr>
        <w:ind w:right="420"/>
        <w:jc w:val="left"/>
        <w:rPr>
          <w:rFonts w:asciiTheme="majorHAnsi" w:eastAsiaTheme="majorHAnsi" w:hAnsiTheme="majorHAnsi"/>
        </w:rPr>
      </w:pPr>
    </w:p>
    <w:sectPr w:rsidR="004463E4" w:rsidRPr="00973601" w:rsidSect="00C54E56">
      <w:footerReference w:type="default" r:id="rId17"/>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4ACAE" w14:textId="77777777" w:rsidR="00C25D28" w:rsidRDefault="00C25D28" w:rsidP="00505BE2">
      <w:r>
        <w:separator/>
      </w:r>
    </w:p>
  </w:endnote>
  <w:endnote w:type="continuationSeparator" w:id="0">
    <w:p w14:paraId="6A54361F" w14:textId="77777777" w:rsidR="00C25D28" w:rsidRDefault="00C25D28" w:rsidP="00505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2390344"/>
      <w:docPartObj>
        <w:docPartGallery w:val="Page Numbers (Bottom of Page)"/>
        <w:docPartUnique/>
      </w:docPartObj>
    </w:sdtPr>
    <w:sdtContent>
      <w:p w14:paraId="77A33F6F" w14:textId="13E021ED" w:rsidR="008B35DB" w:rsidRDefault="008B35DB">
        <w:pPr>
          <w:pStyle w:val="a5"/>
          <w:jc w:val="center"/>
        </w:pPr>
        <w:r>
          <w:fldChar w:fldCharType="begin"/>
        </w:r>
        <w:r>
          <w:instrText>PAGE   \* MERGEFORMAT</w:instrText>
        </w:r>
        <w:r>
          <w:fldChar w:fldCharType="separate"/>
        </w:r>
        <w:r>
          <w:rPr>
            <w:lang w:val="ja-JP"/>
          </w:rPr>
          <w:t>2</w:t>
        </w:r>
        <w:r>
          <w:fldChar w:fldCharType="end"/>
        </w:r>
      </w:p>
    </w:sdtContent>
  </w:sdt>
  <w:p w14:paraId="6F858EB6" w14:textId="796FA845" w:rsidR="008113FA" w:rsidRDefault="008113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78072" w14:textId="77777777" w:rsidR="00C25D28" w:rsidRDefault="00C25D28" w:rsidP="00505BE2">
      <w:r>
        <w:separator/>
      </w:r>
    </w:p>
  </w:footnote>
  <w:footnote w:type="continuationSeparator" w:id="0">
    <w:p w14:paraId="2A06B381" w14:textId="77777777" w:rsidR="00C25D28" w:rsidRDefault="00C25D28" w:rsidP="00505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976B0"/>
    <w:multiLevelType w:val="hybridMultilevel"/>
    <w:tmpl w:val="E5F478F2"/>
    <w:lvl w:ilvl="0" w:tplc="52840E6E">
      <w:start w:val="1"/>
      <w:numFmt w:val="bullet"/>
      <w:lvlText w:val=""/>
      <w:lvlJc w:val="left"/>
      <w:pPr>
        <w:ind w:left="860" w:hanging="440"/>
      </w:pPr>
      <w:rPr>
        <w:rFonts w:ascii="Wingdings" w:hAnsi="Wingdings" w:hint="default"/>
        <w:sz w:val="16"/>
      </w:rPr>
    </w:lvl>
    <w:lvl w:ilvl="1" w:tplc="FFFFFFFF" w:tentative="1">
      <w:start w:val="1"/>
      <w:numFmt w:val="bullet"/>
      <w:lvlText w:val=""/>
      <w:lvlJc w:val="left"/>
      <w:pPr>
        <w:ind w:left="1300" w:hanging="440"/>
      </w:pPr>
      <w:rPr>
        <w:rFonts w:ascii="Wingdings" w:hAnsi="Wingdings" w:hint="default"/>
      </w:rPr>
    </w:lvl>
    <w:lvl w:ilvl="2" w:tplc="FFFFFFFF" w:tentative="1">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abstractNum w:abstractNumId="1" w15:restartNumberingAfterBreak="0">
    <w:nsid w:val="04AF5943"/>
    <w:multiLevelType w:val="hybridMultilevel"/>
    <w:tmpl w:val="3FA2A072"/>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D568C7"/>
    <w:multiLevelType w:val="hybridMultilevel"/>
    <w:tmpl w:val="0338D8A8"/>
    <w:lvl w:ilvl="0" w:tplc="FFFFFFFF">
      <w:start w:val="1"/>
      <w:numFmt w:val="decimalFullWidth"/>
      <w:lvlText w:val="（%1）"/>
      <w:lvlJc w:val="left"/>
      <w:pPr>
        <w:ind w:left="420" w:hanging="420"/>
      </w:pPr>
      <w:rPr>
        <w:rFonts w:hint="default"/>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FD338DF"/>
    <w:multiLevelType w:val="hybridMultilevel"/>
    <w:tmpl w:val="9856A902"/>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181FA3"/>
    <w:multiLevelType w:val="multilevel"/>
    <w:tmpl w:val="D8EA3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6E46F3"/>
    <w:multiLevelType w:val="hybridMultilevel"/>
    <w:tmpl w:val="4C3E5BB8"/>
    <w:lvl w:ilvl="0" w:tplc="FFFFFFFF">
      <w:start w:val="1"/>
      <w:numFmt w:val="decimalFullWidth"/>
      <w:lvlText w:val="（%1）"/>
      <w:lvlJc w:val="left"/>
      <w:pPr>
        <w:ind w:left="420" w:hanging="420"/>
      </w:pPr>
      <w:rPr>
        <w:rFonts w:hint="default"/>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FEE1F05"/>
    <w:multiLevelType w:val="multilevel"/>
    <w:tmpl w:val="DBE810FE"/>
    <w:lvl w:ilvl="0">
      <w:start w:val="1"/>
      <w:numFmt w:val="decimalFullWidth"/>
      <w:lvlText w:val="%1"/>
      <w:lvlJc w:val="left"/>
      <w:pPr>
        <w:ind w:left="425" w:hanging="425"/>
      </w:pPr>
      <w:rPr>
        <w:rFonts w:hint="eastAsia"/>
        <w:lang w:val="en-US"/>
      </w:rPr>
    </w:lvl>
    <w:lvl w:ilvl="1">
      <w:start w:val="1"/>
      <w:numFmt w:val="decimalFullWidth"/>
      <w:lvlText w:val="（%2）"/>
      <w:lvlJc w:val="left"/>
      <w:pPr>
        <w:ind w:left="865" w:hanging="440"/>
      </w:pPr>
      <w:rPr>
        <w:rFonts w:hint="default"/>
      </w:rPr>
    </w:lvl>
    <w:lvl w:ilvl="2">
      <w:start w:val="1"/>
      <w:numFmt w:val="decimalEnclosedCircle"/>
      <w:lvlText w:val="%3"/>
      <w:lvlJc w:val="left"/>
      <w:pPr>
        <w:ind w:left="1276" w:hanging="425"/>
      </w:pPr>
      <w:rPr>
        <w:rFonts w:hint="eastAsia"/>
      </w:rPr>
    </w:lvl>
    <w:lvl w:ilvl="3">
      <w:start w:val="1"/>
      <w:numFmt w:val="irohaFullWidth"/>
      <w:lvlText w:val="(%4)"/>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7" w15:restartNumberingAfterBreak="0">
    <w:nsid w:val="226A733D"/>
    <w:multiLevelType w:val="hybridMultilevel"/>
    <w:tmpl w:val="42507EE0"/>
    <w:lvl w:ilvl="0" w:tplc="FFFFFFFF">
      <w:start w:val="1"/>
      <w:numFmt w:val="decimalFullWidth"/>
      <w:lvlText w:val="（%1）"/>
      <w:lvlJc w:val="left"/>
      <w:pPr>
        <w:ind w:left="420" w:hanging="420"/>
      </w:pPr>
      <w:rPr>
        <w:rFonts w:hint="default"/>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22B93D9B"/>
    <w:multiLevelType w:val="hybridMultilevel"/>
    <w:tmpl w:val="B0DC94B8"/>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AB14AD"/>
    <w:multiLevelType w:val="hybridMultilevel"/>
    <w:tmpl w:val="EF1C8E7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AB359D5"/>
    <w:multiLevelType w:val="hybridMultilevel"/>
    <w:tmpl w:val="0A90960E"/>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7574782"/>
    <w:multiLevelType w:val="hybridMultilevel"/>
    <w:tmpl w:val="135AEAAA"/>
    <w:lvl w:ilvl="0" w:tplc="FFFFFFFF">
      <w:start w:val="1"/>
      <w:numFmt w:val="decimalFullWidth"/>
      <w:lvlText w:val="（%1）"/>
      <w:lvlJc w:val="left"/>
      <w:pPr>
        <w:ind w:left="420" w:hanging="420"/>
      </w:pPr>
      <w:rPr>
        <w:rFonts w:hint="default"/>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0A11697"/>
    <w:multiLevelType w:val="hybridMultilevel"/>
    <w:tmpl w:val="16B21176"/>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42877E5"/>
    <w:multiLevelType w:val="hybridMultilevel"/>
    <w:tmpl w:val="3F9CC2D8"/>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E908FE"/>
    <w:multiLevelType w:val="hybridMultilevel"/>
    <w:tmpl w:val="47C261A4"/>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1E27FAB"/>
    <w:multiLevelType w:val="hybridMultilevel"/>
    <w:tmpl w:val="558AE05E"/>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626096C"/>
    <w:multiLevelType w:val="hybridMultilevel"/>
    <w:tmpl w:val="3FA2A072"/>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82F0E4E"/>
    <w:multiLevelType w:val="multilevel"/>
    <w:tmpl w:val="04090029"/>
    <w:lvl w:ilvl="0">
      <w:start w:val="1"/>
      <w:numFmt w:val="decimal"/>
      <w:pStyle w:val="1"/>
      <w:lvlText w:val="%1."/>
      <w:lvlJc w:val="left"/>
      <w:pPr>
        <w:ind w:left="425" w:hanging="425"/>
      </w:pPr>
    </w:lvl>
    <w:lvl w:ilvl="1">
      <w:start w:val="1"/>
      <w:numFmt w:val="lowerLetter"/>
      <w:pStyle w:val="2"/>
      <w:lvlText w:val="%2."/>
      <w:lvlJc w:val="left"/>
      <w:pPr>
        <w:ind w:left="851" w:hanging="426"/>
      </w:pPr>
    </w:lvl>
    <w:lvl w:ilvl="2">
      <w:start w:val="1"/>
      <w:numFmt w:val="lowerRoman"/>
      <w:pStyle w:val="3"/>
      <w:lvlText w:val="%3."/>
      <w:lvlJc w:val="left"/>
      <w:pPr>
        <w:ind w:left="1276" w:hanging="425"/>
      </w:pPr>
    </w:lvl>
    <w:lvl w:ilvl="3">
      <w:start w:val="1"/>
      <w:numFmt w:val="decimal"/>
      <w:pStyle w:val="4"/>
      <w:lvlText w:val="%4)"/>
      <w:lvlJc w:val="left"/>
      <w:pPr>
        <w:ind w:left="1701" w:hanging="425"/>
      </w:pPr>
    </w:lvl>
    <w:lvl w:ilvl="4">
      <w:start w:val="1"/>
      <w:numFmt w:val="lowerLetter"/>
      <w:pStyle w:val="5"/>
      <w:lvlText w:val="(%5)"/>
      <w:lvlJc w:val="left"/>
      <w:pPr>
        <w:ind w:left="2126" w:hanging="425"/>
      </w:pPr>
    </w:lvl>
    <w:lvl w:ilvl="5">
      <w:start w:val="1"/>
      <w:numFmt w:val="lowerRoman"/>
      <w:pStyle w:val="6"/>
      <w:lvlText w:val="(%6)"/>
      <w:lvlJc w:val="left"/>
      <w:pPr>
        <w:ind w:left="2551" w:hanging="425"/>
      </w:pPr>
    </w:lvl>
    <w:lvl w:ilvl="6">
      <w:start w:val="1"/>
      <w:numFmt w:val="decimal"/>
      <w:pStyle w:val="7"/>
      <w:lvlText w:val="(%7)"/>
      <w:lvlJc w:val="left"/>
      <w:pPr>
        <w:ind w:left="2976" w:hanging="425"/>
      </w:pPr>
    </w:lvl>
    <w:lvl w:ilvl="7">
      <w:start w:val="1"/>
      <w:numFmt w:val="lowerLetter"/>
      <w:pStyle w:val="8"/>
      <w:lvlText w:val="(%8)"/>
      <w:lvlJc w:val="left"/>
      <w:pPr>
        <w:ind w:left="3402" w:hanging="426"/>
      </w:pPr>
    </w:lvl>
    <w:lvl w:ilvl="8">
      <w:start w:val="1"/>
      <w:numFmt w:val="lowerRoman"/>
      <w:pStyle w:val="9"/>
      <w:lvlText w:val="(%9)"/>
      <w:lvlJc w:val="left"/>
      <w:pPr>
        <w:ind w:left="3827" w:hanging="425"/>
      </w:pPr>
    </w:lvl>
  </w:abstractNum>
  <w:abstractNum w:abstractNumId="18" w15:restartNumberingAfterBreak="0">
    <w:nsid w:val="6A046590"/>
    <w:multiLevelType w:val="hybridMultilevel"/>
    <w:tmpl w:val="135AEAAA"/>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A48139C"/>
    <w:multiLevelType w:val="hybridMultilevel"/>
    <w:tmpl w:val="0FF6D6D8"/>
    <w:lvl w:ilvl="0" w:tplc="AEC42990">
      <w:start w:val="1"/>
      <w:numFmt w:val="decimalFullWidth"/>
      <w:lvlText w:val="（%1）"/>
      <w:lvlJc w:val="left"/>
      <w:pPr>
        <w:ind w:left="440" w:hanging="44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E1C66B1"/>
    <w:multiLevelType w:val="hybridMultilevel"/>
    <w:tmpl w:val="9C32C814"/>
    <w:lvl w:ilvl="0" w:tplc="FFFFFFFF">
      <w:start w:val="1"/>
      <w:numFmt w:val="decimalFullWidth"/>
      <w:lvlText w:val="（%1）"/>
      <w:lvlJc w:val="left"/>
      <w:pPr>
        <w:ind w:left="420" w:hanging="420"/>
      </w:pPr>
      <w:rPr>
        <w:rFonts w:hint="default"/>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15:restartNumberingAfterBreak="0">
    <w:nsid w:val="6E2F573F"/>
    <w:multiLevelType w:val="hybridMultilevel"/>
    <w:tmpl w:val="BA46ADEC"/>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2" w15:restartNumberingAfterBreak="0">
    <w:nsid w:val="74D972B0"/>
    <w:multiLevelType w:val="hybridMultilevel"/>
    <w:tmpl w:val="968AAE80"/>
    <w:lvl w:ilvl="0" w:tplc="FFFFFFFF">
      <w:start w:val="1"/>
      <w:numFmt w:val="decimalFullWidth"/>
      <w:lvlText w:val="（%1）"/>
      <w:lvlJc w:val="left"/>
      <w:pPr>
        <w:ind w:left="420" w:hanging="420"/>
      </w:pPr>
      <w:rPr>
        <w:rFonts w:hint="default"/>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3" w15:restartNumberingAfterBreak="0">
    <w:nsid w:val="7B5128F1"/>
    <w:multiLevelType w:val="hybridMultilevel"/>
    <w:tmpl w:val="E460DAB0"/>
    <w:lvl w:ilvl="0" w:tplc="52840E6E">
      <w:start w:val="1"/>
      <w:numFmt w:val="bullet"/>
      <w:lvlText w:val=""/>
      <w:lvlJc w:val="left"/>
      <w:pPr>
        <w:ind w:left="724" w:hanging="440"/>
      </w:pPr>
      <w:rPr>
        <w:rFonts w:ascii="Wingdings" w:hAnsi="Wingdings" w:hint="default"/>
        <w:sz w:val="16"/>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24" w15:restartNumberingAfterBreak="0">
    <w:nsid w:val="7D3709E6"/>
    <w:multiLevelType w:val="hybridMultilevel"/>
    <w:tmpl w:val="97AC50FC"/>
    <w:lvl w:ilvl="0" w:tplc="04090001">
      <w:start w:val="1"/>
      <w:numFmt w:val="bullet"/>
      <w:lvlText w:val=""/>
      <w:lvlJc w:val="left"/>
      <w:pPr>
        <w:ind w:left="860" w:hanging="440"/>
      </w:pPr>
      <w:rPr>
        <w:rFonts w:ascii="Wingdings" w:hAnsi="Wingdings" w:hint="default"/>
        <w:sz w:val="16"/>
      </w:rPr>
    </w:lvl>
    <w:lvl w:ilvl="1" w:tplc="FFFFFFFF" w:tentative="1">
      <w:start w:val="1"/>
      <w:numFmt w:val="bullet"/>
      <w:lvlText w:val=""/>
      <w:lvlJc w:val="left"/>
      <w:pPr>
        <w:ind w:left="1300" w:hanging="440"/>
      </w:pPr>
      <w:rPr>
        <w:rFonts w:ascii="Wingdings" w:hAnsi="Wingdings" w:hint="default"/>
      </w:rPr>
    </w:lvl>
    <w:lvl w:ilvl="2" w:tplc="FFFFFFFF" w:tentative="1">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num w:numId="1" w16cid:durableId="2064984491">
    <w:abstractNumId w:val="17"/>
  </w:num>
  <w:num w:numId="2" w16cid:durableId="2116945181">
    <w:abstractNumId w:val="6"/>
  </w:num>
  <w:num w:numId="3" w16cid:durableId="1020474687">
    <w:abstractNumId w:val="12"/>
  </w:num>
  <w:num w:numId="4" w16cid:durableId="1418601451">
    <w:abstractNumId w:val="3"/>
  </w:num>
  <w:num w:numId="5" w16cid:durableId="1684237582">
    <w:abstractNumId w:val="18"/>
  </w:num>
  <w:num w:numId="6" w16cid:durableId="1326860766">
    <w:abstractNumId w:val="14"/>
  </w:num>
  <w:num w:numId="7" w16cid:durableId="1700277972">
    <w:abstractNumId w:val="15"/>
  </w:num>
  <w:num w:numId="8" w16cid:durableId="327171457">
    <w:abstractNumId w:val="13"/>
  </w:num>
  <w:num w:numId="9" w16cid:durableId="63601693">
    <w:abstractNumId w:val="8"/>
  </w:num>
  <w:num w:numId="10" w16cid:durableId="1939634525">
    <w:abstractNumId w:val="1"/>
  </w:num>
  <w:num w:numId="11" w16cid:durableId="668171971">
    <w:abstractNumId w:val="16"/>
  </w:num>
  <w:num w:numId="12" w16cid:durableId="1174957272">
    <w:abstractNumId w:val="19"/>
  </w:num>
  <w:num w:numId="13" w16cid:durableId="1241526304">
    <w:abstractNumId w:val="21"/>
  </w:num>
  <w:num w:numId="14" w16cid:durableId="973801448">
    <w:abstractNumId w:val="7"/>
  </w:num>
  <w:num w:numId="15" w16cid:durableId="1418559395">
    <w:abstractNumId w:val="20"/>
  </w:num>
  <w:num w:numId="16" w16cid:durableId="1755275162">
    <w:abstractNumId w:val="2"/>
  </w:num>
  <w:num w:numId="17" w16cid:durableId="799805598">
    <w:abstractNumId w:val="9"/>
  </w:num>
  <w:num w:numId="18" w16cid:durableId="1895658854">
    <w:abstractNumId w:val="10"/>
  </w:num>
  <w:num w:numId="19" w16cid:durableId="506096285">
    <w:abstractNumId w:val="22"/>
  </w:num>
  <w:num w:numId="20" w16cid:durableId="401221824">
    <w:abstractNumId w:val="4"/>
  </w:num>
  <w:num w:numId="21" w16cid:durableId="392585001">
    <w:abstractNumId w:val="0"/>
  </w:num>
  <w:num w:numId="22" w16cid:durableId="1730883164">
    <w:abstractNumId w:val="24"/>
  </w:num>
  <w:num w:numId="23" w16cid:durableId="440685076">
    <w:abstractNumId w:val="5"/>
  </w:num>
  <w:num w:numId="24" w16cid:durableId="184943932">
    <w:abstractNumId w:val="11"/>
  </w:num>
  <w:num w:numId="25" w16cid:durableId="1601835111">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DB"/>
    <w:rsid w:val="00004246"/>
    <w:rsid w:val="00012B87"/>
    <w:rsid w:val="00014197"/>
    <w:rsid w:val="0001793A"/>
    <w:rsid w:val="0002390D"/>
    <w:rsid w:val="0003000E"/>
    <w:rsid w:val="000328DA"/>
    <w:rsid w:val="00036332"/>
    <w:rsid w:val="00042FD4"/>
    <w:rsid w:val="000505CA"/>
    <w:rsid w:val="0005483A"/>
    <w:rsid w:val="00066ED8"/>
    <w:rsid w:val="00070732"/>
    <w:rsid w:val="000720B7"/>
    <w:rsid w:val="00082606"/>
    <w:rsid w:val="00095491"/>
    <w:rsid w:val="000A2ABF"/>
    <w:rsid w:val="000B3556"/>
    <w:rsid w:val="000C0950"/>
    <w:rsid w:val="000C4591"/>
    <w:rsid w:val="000C708A"/>
    <w:rsid w:val="000D02E7"/>
    <w:rsid w:val="000E21DE"/>
    <w:rsid w:val="000E61E7"/>
    <w:rsid w:val="0011584A"/>
    <w:rsid w:val="001164CD"/>
    <w:rsid w:val="001311C2"/>
    <w:rsid w:val="001311CE"/>
    <w:rsid w:val="00136873"/>
    <w:rsid w:val="00142464"/>
    <w:rsid w:val="001456F8"/>
    <w:rsid w:val="00156326"/>
    <w:rsid w:val="00156810"/>
    <w:rsid w:val="00160BD5"/>
    <w:rsid w:val="00161296"/>
    <w:rsid w:val="001666DC"/>
    <w:rsid w:val="001734BE"/>
    <w:rsid w:val="00173A6B"/>
    <w:rsid w:val="00183BE0"/>
    <w:rsid w:val="0018540A"/>
    <w:rsid w:val="0018782B"/>
    <w:rsid w:val="00195580"/>
    <w:rsid w:val="001957D2"/>
    <w:rsid w:val="00196FD1"/>
    <w:rsid w:val="001A64B9"/>
    <w:rsid w:val="001A6B6E"/>
    <w:rsid w:val="001A70B0"/>
    <w:rsid w:val="001B0668"/>
    <w:rsid w:val="001C32A4"/>
    <w:rsid w:val="001E35FC"/>
    <w:rsid w:val="001E7531"/>
    <w:rsid w:val="002169DB"/>
    <w:rsid w:val="002323B3"/>
    <w:rsid w:val="0024017A"/>
    <w:rsid w:val="00246132"/>
    <w:rsid w:val="002525C5"/>
    <w:rsid w:val="00252D8B"/>
    <w:rsid w:val="0026676F"/>
    <w:rsid w:val="00270EF9"/>
    <w:rsid w:val="00274B20"/>
    <w:rsid w:val="0028138C"/>
    <w:rsid w:val="00295DD4"/>
    <w:rsid w:val="00295F60"/>
    <w:rsid w:val="00296F33"/>
    <w:rsid w:val="002A3463"/>
    <w:rsid w:val="002A35A2"/>
    <w:rsid w:val="002B7CB2"/>
    <w:rsid w:val="002C0D71"/>
    <w:rsid w:val="002C3C00"/>
    <w:rsid w:val="002C4B5C"/>
    <w:rsid w:val="002C78F7"/>
    <w:rsid w:val="002D19EC"/>
    <w:rsid w:val="002D608D"/>
    <w:rsid w:val="002E19AC"/>
    <w:rsid w:val="002E346C"/>
    <w:rsid w:val="002E5564"/>
    <w:rsid w:val="003009D7"/>
    <w:rsid w:val="003017EA"/>
    <w:rsid w:val="00302490"/>
    <w:rsid w:val="0030579B"/>
    <w:rsid w:val="003122C7"/>
    <w:rsid w:val="0031387E"/>
    <w:rsid w:val="00333AAC"/>
    <w:rsid w:val="00334476"/>
    <w:rsid w:val="0034215B"/>
    <w:rsid w:val="00342B48"/>
    <w:rsid w:val="00351A65"/>
    <w:rsid w:val="00351E2E"/>
    <w:rsid w:val="00354103"/>
    <w:rsid w:val="00357240"/>
    <w:rsid w:val="00363E4A"/>
    <w:rsid w:val="00371F97"/>
    <w:rsid w:val="00374527"/>
    <w:rsid w:val="003840FD"/>
    <w:rsid w:val="00390E58"/>
    <w:rsid w:val="00397B09"/>
    <w:rsid w:val="003B03D4"/>
    <w:rsid w:val="003B4242"/>
    <w:rsid w:val="003C6F78"/>
    <w:rsid w:val="003D29EF"/>
    <w:rsid w:val="003F0235"/>
    <w:rsid w:val="00415C7D"/>
    <w:rsid w:val="00421BCD"/>
    <w:rsid w:val="004463E4"/>
    <w:rsid w:val="0045242A"/>
    <w:rsid w:val="004614CF"/>
    <w:rsid w:val="00472472"/>
    <w:rsid w:val="0047253F"/>
    <w:rsid w:val="00473EED"/>
    <w:rsid w:val="004A5427"/>
    <w:rsid w:val="004A6049"/>
    <w:rsid w:val="004A63C8"/>
    <w:rsid w:val="004A79E3"/>
    <w:rsid w:val="004C0B4E"/>
    <w:rsid w:val="004C0CD8"/>
    <w:rsid w:val="004C5DEE"/>
    <w:rsid w:val="004F0B4A"/>
    <w:rsid w:val="004F2A11"/>
    <w:rsid w:val="00505972"/>
    <w:rsid w:val="00505BE2"/>
    <w:rsid w:val="0051263A"/>
    <w:rsid w:val="0051472C"/>
    <w:rsid w:val="00516828"/>
    <w:rsid w:val="00517D4A"/>
    <w:rsid w:val="0053301B"/>
    <w:rsid w:val="00534B7B"/>
    <w:rsid w:val="00546926"/>
    <w:rsid w:val="00557416"/>
    <w:rsid w:val="0055779A"/>
    <w:rsid w:val="00563FEB"/>
    <w:rsid w:val="00564985"/>
    <w:rsid w:val="00593109"/>
    <w:rsid w:val="00593A5F"/>
    <w:rsid w:val="005977A6"/>
    <w:rsid w:val="005C0877"/>
    <w:rsid w:val="005D0361"/>
    <w:rsid w:val="005D15DF"/>
    <w:rsid w:val="005D26CB"/>
    <w:rsid w:val="005D5048"/>
    <w:rsid w:val="005D5BE8"/>
    <w:rsid w:val="005D6821"/>
    <w:rsid w:val="005F0698"/>
    <w:rsid w:val="005F3009"/>
    <w:rsid w:val="005F4881"/>
    <w:rsid w:val="005F7EE2"/>
    <w:rsid w:val="00603B7C"/>
    <w:rsid w:val="00605858"/>
    <w:rsid w:val="00606918"/>
    <w:rsid w:val="00606E47"/>
    <w:rsid w:val="00607078"/>
    <w:rsid w:val="00617955"/>
    <w:rsid w:val="00622230"/>
    <w:rsid w:val="00625535"/>
    <w:rsid w:val="00635124"/>
    <w:rsid w:val="006426EC"/>
    <w:rsid w:val="00660DB4"/>
    <w:rsid w:val="006744CD"/>
    <w:rsid w:val="00675C7D"/>
    <w:rsid w:val="006804C6"/>
    <w:rsid w:val="00685315"/>
    <w:rsid w:val="00685F0C"/>
    <w:rsid w:val="006878C7"/>
    <w:rsid w:val="006960E9"/>
    <w:rsid w:val="006A79F2"/>
    <w:rsid w:val="006B4642"/>
    <w:rsid w:val="006C1DE6"/>
    <w:rsid w:val="006C3990"/>
    <w:rsid w:val="006D01E2"/>
    <w:rsid w:val="006E60E9"/>
    <w:rsid w:val="006F6938"/>
    <w:rsid w:val="0070053F"/>
    <w:rsid w:val="007048B8"/>
    <w:rsid w:val="00707EC1"/>
    <w:rsid w:val="00722D47"/>
    <w:rsid w:val="00724079"/>
    <w:rsid w:val="00740516"/>
    <w:rsid w:val="00741406"/>
    <w:rsid w:val="0074295F"/>
    <w:rsid w:val="00751514"/>
    <w:rsid w:val="0076423A"/>
    <w:rsid w:val="00764986"/>
    <w:rsid w:val="00780F08"/>
    <w:rsid w:val="007870FF"/>
    <w:rsid w:val="00790B00"/>
    <w:rsid w:val="00790C46"/>
    <w:rsid w:val="007A3433"/>
    <w:rsid w:val="007A3C80"/>
    <w:rsid w:val="007A3CA1"/>
    <w:rsid w:val="007A4821"/>
    <w:rsid w:val="007A7FC7"/>
    <w:rsid w:val="007B5D05"/>
    <w:rsid w:val="007B7496"/>
    <w:rsid w:val="007C1695"/>
    <w:rsid w:val="00800E63"/>
    <w:rsid w:val="00802BEB"/>
    <w:rsid w:val="008113FA"/>
    <w:rsid w:val="008177CA"/>
    <w:rsid w:val="00820589"/>
    <w:rsid w:val="00820B08"/>
    <w:rsid w:val="00823EDF"/>
    <w:rsid w:val="00831473"/>
    <w:rsid w:val="00833E97"/>
    <w:rsid w:val="00840A9F"/>
    <w:rsid w:val="00853A44"/>
    <w:rsid w:val="008548E0"/>
    <w:rsid w:val="00857035"/>
    <w:rsid w:val="00863D4F"/>
    <w:rsid w:val="00865155"/>
    <w:rsid w:val="00880E2B"/>
    <w:rsid w:val="00884DD5"/>
    <w:rsid w:val="00887A12"/>
    <w:rsid w:val="00894345"/>
    <w:rsid w:val="008A1654"/>
    <w:rsid w:val="008A3C95"/>
    <w:rsid w:val="008A605B"/>
    <w:rsid w:val="008B35DB"/>
    <w:rsid w:val="008C5475"/>
    <w:rsid w:val="008D3F31"/>
    <w:rsid w:val="008D42B3"/>
    <w:rsid w:val="008D5C90"/>
    <w:rsid w:val="008D672D"/>
    <w:rsid w:val="008D6EB7"/>
    <w:rsid w:val="008D758A"/>
    <w:rsid w:val="008F1484"/>
    <w:rsid w:val="008F1EC4"/>
    <w:rsid w:val="008F466E"/>
    <w:rsid w:val="009020AD"/>
    <w:rsid w:val="0091170D"/>
    <w:rsid w:val="00920ECF"/>
    <w:rsid w:val="00930209"/>
    <w:rsid w:val="0093084D"/>
    <w:rsid w:val="00931B15"/>
    <w:rsid w:val="009417AF"/>
    <w:rsid w:val="009529B5"/>
    <w:rsid w:val="00954536"/>
    <w:rsid w:val="00954896"/>
    <w:rsid w:val="00956EC1"/>
    <w:rsid w:val="00972C5D"/>
    <w:rsid w:val="00973601"/>
    <w:rsid w:val="009774A2"/>
    <w:rsid w:val="00984C1D"/>
    <w:rsid w:val="009860A7"/>
    <w:rsid w:val="009973C5"/>
    <w:rsid w:val="00997726"/>
    <w:rsid w:val="009A2793"/>
    <w:rsid w:val="009A77D4"/>
    <w:rsid w:val="009B0198"/>
    <w:rsid w:val="009B6128"/>
    <w:rsid w:val="009C734C"/>
    <w:rsid w:val="009D0A13"/>
    <w:rsid w:val="009E22AE"/>
    <w:rsid w:val="009E5353"/>
    <w:rsid w:val="009F1F61"/>
    <w:rsid w:val="00A056FC"/>
    <w:rsid w:val="00A1245E"/>
    <w:rsid w:val="00A22271"/>
    <w:rsid w:val="00A55D09"/>
    <w:rsid w:val="00A670C6"/>
    <w:rsid w:val="00A87B6F"/>
    <w:rsid w:val="00A93CD1"/>
    <w:rsid w:val="00AA200B"/>
    <w:rsid w:val="00AB70C0"/>
    <w:rsid w:val="00AC5687"/>
    <w:rsid w:val="00AC6016"/>
    <w:rsid w:val="00AD05B9"/>
    <w:rsid w:val="00AD5853"/>
    <w:rsid w:val="00AE18C9"/>
    <w:rsid w:val="00AF7228"/>
    <w:rsid w:val="00B16036"/>
    <w:rsid w:val="00B21115"/>
    <w:rsid w:val="00B22BF9"/>
    <w:rsid w:val="00B317F0"/>
    <w:rsid w:val="00B37DBE"/>
    <w:rsid w:val="00B424FE"/>
    <w:rsid w:val="00B74D4F"/>
    <w:rsid w:val="00B74F03"/>
    <w:rsid w:val="00B75654"/>
    <w:rsid w:val="00B842D4"/>
    <w:rsid w:val="00B93627"/>
    <w:rsid w:val="00BA1A55"/>
    <w:rsid w:val="00BA2499"/>
    <w:rsid w:val="00BA365F"/>
    <w:rsid w:val="00BB1668"/>
    <w:rsid w:val="00BB25AB"/>
    <w:rsid w:val="00BF35D2"/>
    <w:rsid w:val="00C10FBF"/>
    <w:rsid w:val="00C111BD"/>
    <w:rsid w:val="00C116FC"/>
    <w:rsid w:val="00C15E77"/>
    <w:rsid w:val="00C208FA"/>
    <w:rsid w:val="00C25D28"/>
    <w:rsid w:val="00C261F3"/>
    <w:rsid w:val="00C32DD8"/>
    <w:rsid w:val="00C348EA"/>
    <w:rsid w:val="00C36E91"/>
    <w:rsid w:val="00C45451"/>
    <w:rsid w:val="00C455A4"/>
    <w:rsid w:val="00C46E47"/>
    <w:rsid w:val="00C51655"/>
    <w:rsid w:val="00C52B9C"/>
    <w:rsid w:val="00C530C8"/>
    <w:rsid w:val="00C54246"/>
    <w:rsid w:val="00C54E56"/>
    <w:rsid w:val="00C807EF"/>
    <w:rsid w:val="00C86B2B"/>
    <w:rsid w:val="00C942F3"/>
    <w:rsid w:val="00C967F6"/>
    <w:rsid w:val="00C976CD"/>
    <w:rsid w:val="00CA3292"/>
    <w:rsid w:val="00CA4980"/>
    <w:rsid w:val="00CA5137"/>
    <w:rsid w:val="00CD0C6D"/>
    <w:rsid w:val="00CD5F4C"/>
    <w:rsid w:val="00CD6962"/>
    <w:rsid w:val="00CF2EE0"/>
    <w:rsid w:val="00CF3F58"/>
    <w:rsid w:val="00CF45CB"/>
    <w:rsid w:val="00D03822"/>
    <w:rsid w:val="00D03EE2"/>
    <w:rsid w:val="00D26EBA"/>
    <w:rsid w:val="00D43472"/>
    <w:rsid w:val="00D53FD6"/>
    <w:rsid w:val="00D62BDB"/>
    <w:rsid w:val="00D7269A"/>
    <w:rsid w:val="00D77C55"/>
    <w:rsid w:val="00D95FD3"/>
    <w:rsid w:val="00D973F3"/>
    <w:rsid w:val="00DA034B"/>
    <w:rsid w:val="00DA0FB9"/>
    <w:rsid w:val="00DA3B4E"/>
    <w:rsid w:val="00DB1EA3"/>
    <w:rsid w:val="00DC15C4"/>
    <w:rsid w:val="00DC6F59"/>
    <w:rsid w:val="00DD774A"/>
    <w:rsid w:val="00DE0071"/>
    <w:rsid w:val="00DE4127"/>
    <w:rsid w:val="00DF106F"/>
    <w:rsid w:val="00DF1F3E"/>
    <w:rsid w:val="00DF2991"/>
    <w:rsid w:val="00DF7B0C"/>
    <w:rsid w:val="00E01DA4"/>
    <w:rsid w:val="00E04E74"/>
    <w:rsid w:val="00E22583"/>
    <w:rsid w:val="00E26FF1"/>
    <w:rsid w:val="00E324CF"/>
    <w:rsid w:val="00E32675"/>
    <w:rsid w:val="00E37B76"/>
    <w:rsid w:val="00E4163C"/>
    <w:rsid w:val="00E420EF"/>
    <w:rsid w:val="00E434C2"/>
    <w:rsid w:val="00E45A4D"/>
    <w:rsid w:val="00E7675A"/>
    <w:rsid w:val="00E77854"/>
    <w:rsid w:val="00E82A07"/>
    <w:rsid w:val="00EA018F"/>
    <w:rsid w:val="00EA0BE8"/>
    <w:rsid w:val="00EA3CEA"/>
    <w:rsid w:val="00EB2EE6"/>
    <w:rsid w:val="00EB40B2"/>
    <w:rsid w:val="00EB5F7B"/>
    <w:rsid w:val="00EB636D"/>
    <w:rsid w:val="00EB7198"/>
    <w:rsid w:val="00EC740C"/>
    <w:rsid w:val="00EC75BF"/>
    <w:rsid w:val="00ED1BB6"/>
    <w:rsid w:val="00ED3CEF"/>
    <w:rsid w:val="00EE1E5B"/>
    <w:rsid w:val="00EE3CA6"/>
    <w:rsid w:val="00EE5C72"/>
    <w:rsid w:val="00EE6663"/>
    <w:rsid w:val="00EF11CC"/>
    <w:rsid w:val="00EF2A3F"/>
    <w:rsid w:val="00F01B67"/>
    <w:rsid w:val="00F04629"/>
    <w:rsid w:val="00F10EBC"/>
    <w:rsid w:val="00F1364D"/>
    <w:rsid w:val="00F13E0E"/>
    <w:rsid w:val="00F23744"/>
    <w:rsid w:val="00F476DC"/>
    <w:rsid w:val="00F53601"/>
    <w:rsid w:val="00F60A52"/>
    <w:rsid w:val="00F65459"/>
    <w:rsid w:val="00F72BD0"/>
    <w:rsid w:val="00F82C91"/>
    <w:rsid w:val="00F90930"/>
    <w:rsid w:val="00FA329B"/>
    <w:rsid w:val="00FA4C61"/>
    <w:rsid w:val="00FB0846"/>
    <w:rsid w:val="00FB7996"/>
    <w:rsid w:val="00FC0FE3"/>
    <w:rsid w:val="00FD5C83"/>
    <w:rsid w:val="00FD6CE4"/>
    <w:rsid w:val="00FF236E"/>
    <w:rsid w:val="00FF5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D7F6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60A7"/>
    <w:pPr>
      <w:widowControl w:val="0"/>
      <w:jc w:val="both"/>
    </w:pPr>
    <w:rPr>
      <w:rFonts w:eastAsiaTheme="majorEastAsia"/>
    </w:rPr>
  </w:style>
  <w:style w:type="paragraph" w:styleId="1">
    <w:name w:val="heading 1"/>
    <w:basedOn w:val="a"/>
    <w:next w:val="a"/>
    <w:link w:val="10"/>
    <w:uiPriority w:val="9"/>
    <w:qFormat/>
    <w:rsid w:val="006804C6"/>
    <w:pPr>
      <w:numPr>
        <w:numId w:val="1"/>
      </w:numPr>
      <w:outlineLvl w:val="0"/>
    </w:pPr>
    <w:rPr>
      <w:rFonts w:asciiTheme="majorHAnsi" w:hAnsiTheme="majorHAnsi" w:cstheme="majorBidi"/>
      <w:sz w:val="24"/>
      <w:szCs w:val="24"/>
    </w:rPr>
  </w:style>
  <w:style w:type="paragraph" w:styleId="2">
    <w:name w:val="heading 2"/>
    <w:basedOn w:val="a"/>
    <w:next w:val="a"/>
    <w:link w:val="20"/>
    <w:uiPriority w:val="9"/>
    <w:unhideWhenUsed/>
    <w:qFormat/>
    <w:rsid w:val="00AF7228"/>
    <w:pPr>
      <w:keepNext/>
      <w:numPr>
        <w:ilvl w:val="1"/>
        <w:numId w:val="1"/>
      </w:numPr>
      <w:outlineLvl w:val="1"/>
    </w:pPr>
    <w:rPr>
      <w:rFonts w:asciiTheme="majorHAnsi" w:hAnsiTheme="majorHAnsi" w:cstheme="majorBidi"/>
    </w:rPr>
  </w:style>
  <w:style w:type="paragraph" w:styleId="3">
    <w:name w:val="heading 3"/>
    <w:basedOn w:val="a"/>
    <w:next w:val="a"/>
    <w:link w:val="30"/>
    <w:uiPriority w:val="9"/>
    <w:unhideWhenUsed/>
    <w:qFormat/>
    <w:rsid w:val="00AF7228"/>
    <w:pPr>
      <w:keepNext/>
      <w:numPr>
        <w:ilvl w:val="2"/>
        <w:numId w:val="1"/>
      </w:numPr>
      <w:ind w:leftChars="400" w:left="400"/>
      <w:outlineLvl w:val="2"/>
    </w:pPr>
    <w:rPr>
      <w:rFonts w:asciiTheme="majorHAnsi" w:hAnsiTheme="majorHAnsi" w:cstheme="majorBidi"/>
    </w:rPr>
  </w:style>
  <w:style w:type="paragraph" w:styleId="4">
    <w:name w:val="heading 4"/>
    <w:basedOn w:val="a"/>
    <w:next w:val="a"/>
    <w:link w:val="40"/>
    <w:uiPriority w:val="9"/>
    <w:semiHidden/>
    <w:unhideWhenUsed/>
    <w:qFormat/>
    <w:rsid w:val="00EB5F7B"/>
    <w:pPr>
      <w:keepNext/>
      <w:numPr>
        <w:ilvl w:val="3"/>
        <w:numId w:val="1"/>
      </w:numPr>
      <w:ind w:leftChars="400" w:left="400"/>
      <w:outlineLvl w:val="3"/>
    </w:pPr>
    <w:rPr>
      <w:b/>
      <w:bCs/>
    </w:rPr>
  </w:style>
  <w:style w:type="paragraph" w:styleId="5">
    <w:name w:val="heading 5"/>
    <w:basedOn w:val="a"/>
    <w:next w:val="a"/>
    <w:link w:val="50"/>
    <w:uiPriority w:val="9"/>
    <w:semiHidden/>
    <w:unhideWhenUsed/>
    <w:qFormat/>
    <w:rsid w:val="00EB5F7B"/>
    <w:pPr>
      <w:keepNext/>
      <w:numPr>
        <w:ilvl w:val="4"/>
        <w:numId w:val="1"/>
      </w:numPr>
      <w:ind w:leftChars="800" w:left="800"/>
      <w:outlineLvl w:val="4"/>
    </w:pPr>
    <w:rPr>
      <w:rFonts w:asciiTheme="majorHAnsi" w:hAnsiTheme="majorHAnsi" w:cstheme="majorBidi"/>
    </w:rPr>
  </w:style>
  <w:style w:type="paragraph" w:styleId="6">
    <w:name w:val="heading 6"/>
    <w:basedOn w:val="a"/>
    <w:next w:val="a"/>
    <w:link w:val="60"/>
    <w:uiPriority w:val="9"/>
    <w:semiHidden/>
    <w:unhideWhenUsed/>
    <w:qFormat/>
    <w:rsid w:val="00EB5F7B"/>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EB5F7B"/>
    <w:pPr>
      <w:keepNext/>
      <w:numPr>
        <w:ilvl w:val="6"/>
        <w:numId w:val="1"/>
      </w:numPr>
      <w:ind w:leftChars="800" w:left="800"/>
      <w:outlineLvl w:val="6"/>
    </w:pPr>
  </w:style>
  <w:style w:type="paragraph" w:styleId="8">
    <w:name w:val="heading 8"/>
    <w:basedOn w:val="a"/>
    <w:next w:val="a"/>
    <w:link w:val="80"/>
    <w:uiPriority w:val="9"/>
    <w:semiHidden/>
    <w:unhideWhenUsed/>
    <w:qFormat/>
    <w:rsid w:val="00EB5F7B"/>
    <w:pPr>
      <w:keepNext/>
      <w:numPr>
        <w:ilvl w:val="7"/>
        <w:numId w:val="1"/>
      </w:numPr>
      <w:ind w:leftChars="1200" w:left="1200"/>
      <w:outlineLvl w:val="7"/>
    </w:pPr>
  </w:style>
  <w:style w:type="paragraph" w:styleId="9">
    <w:name w:val="heading 9"/>
    <w:basedOn w:val="a"/>
    <w:next w:val="a"/>
    <w:link w:val="90"/>
    <w:uiPriority w:val="9"/>
    <w:semiHidden/>
    <w:unhideWhenUsed/>
    <w:qFormat/>
    <w:rsid w:val="00EB5F7B"/>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BE2"/>
    <w:pPr>
      <w:tabs>
        <w:tab w:val="center" w:pos="4252"/>
        <w:tab w:val="right" w:pos="8504"/>
      </w:tabs>
      <w:snapToGrid w:val="0"/>
    </w:pPr>
  </w:style>
  <w:style w:type="character" w:customStyle="1" w:styleId="a4">
    <w:name w:val="ヘッダー (文字)"/>
    <w:basedOn w:val="a0"/>
    <w:link w:val="a3"/>
    <w:uiPriority w:val="99"/>
    <w:rsid w:val="00505BE2"/>
  </w:style>
  <w:style w:type="paragraph" w:styleId="a5">
    <w:name w:val="footer"/>
    <w:basedOn w:val="a"/>
    <w:link w:val="a6"/>
    <w:uiPriority w:val="99"/>
    <w:unhideWhenUsed/>
    <w:rsid w:val="00505BE2"/>
    <w:pPr>
      <w:tabs>
        <w:tab w:val="center" w:pos="4252"/>
        <w:tab w:val="right" w:pos="8504"/>
      </w:tabs>
      <w:snapToGrid w:val="0"/>
    </w:pPr>
  </w:style>
  <w:style w:type="character" w:customStyle="1" w:styleId="a6">
    <w:name w:val="フッター (文字)"/>
    <w:basedOn w:val="a0"/>
    <w:link w:val="a5"/>
    <w:uiPriority w:val="99"/>
    <w:rsid w:val="00505BE2"/>
  </w:style>
  <w:style w:type="paragraph" w:styleId="a7">
    <w:name w:val="List Paragraph"/>
    <w:basedOn w:val="a"/>
    <w:uiPriority w:val="34"/>
    <w:qFormat/>
    <w:rsid w:val="004463E4"/>
    <w:pPr>
      <w:ind w:leftChars="400" w:left="840"/>
    </w:pPr>
  </w:style>
  <w:style w:type="paragraph" w:styleId="a8">
    <w:name w:val="No Spacing"/>
    <w:link w:val="a9"/>
    <w:uiPriority w:val="1"/>
    <w:qFormat/>
    <w:rsid w:val="0091170D"/>
    <w:rPr>
      <w:kern w:val="0"/>
      <w:sz w:val="22"/>
    </w:rPr>
  </w:style>
  <w:style w:type="character" w:customStyle="1" w:styleId="a9">
    <w:name w:val="行間詰め (文字)"/>
    <w:basedOn w:val="a0"/>
    <w:link w:val="a8"/>
    <w:uiPriority w:val="1"/>
    <w:rsid w:val="0091170D"/>
    <w:rPr>
      <w:kern w:val="0"/>
      <w:sz w:val="22"/>
    </w:rPr>
  </w:style>
  <w:style w:type="character" w:customStyle="1" w:styleId="10">
    <w:name w:val="見出し 1 (文字)"/>
    <w:basedOn w:val="a0"/>
    <w:link w:val="1"/>
    <w:uiPriority w:val="9"/>
    <w:rsid w:val="006804C6"/>
    <w:rPr>
      <w:rFonts w:asciiTheme="majorHAnsi" w:eastAsiaTheme="majorEastAsia" w:hAnsiTheme="majorHAnsi" w:cstheme="majorBidi"/>
      <w:sz w:val="24"/>
      <w:szCs w:val="24"/>
    </w:rPr>
  </w:style>
  <w:style w:type="paragraph" w:styleId="aa">
    <w:name w:val="TOC Heading"/>
    <w:basedOn w:val="1"/>
    <w:next w:val="a"/>
    <w:uiPriority w:val="39"/>
    <w:unhideWhenUsed/>
    <w:qFormat/>
    <w:rsid w:val="00DB1EA3"/>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070732"/>
    <w:pPr>
      <w:tabs>
        <w:tab w:val="left" w:pos="222"/>
        <w:tab w:val="left" w:pos="630"/>
        <w:tab w:val="right" w:leader="dot" w:pos="8494"/>
      </w:tabs>
    </w:pPr>
    <w:rPr>
      <w:b/>
      <w:bCs/>
      <w:noProof/>
      <w:sz w:val="32"/>
      <w:szCs w:val="36"/>
    </w:rPr>
  </w:style>
  <w:style w:type="character" w:styleId="ab">
    <w:name w:val="Hyperlink"/>
    <w:basedOn w:val="a0"/>
    <w:uiPriority w:val="99"/>
    <w:unhideWhenUsed/>
    <w:rsid w:val="00DB1EA3"/>
    <w:rPr>
      <w:color w:val="0563C1" w:themeColor="hyperlink"/>
      <w:u w:val="single"/>
    </w:rPr>
  </w:style>
  <w:style w:type="paragraph" w:styleId="21">
    <w:name w:val="toc 2"/>
    <w:basedOn w:val="a"/>
    <w:next w:val="a"/>
    <w:autoRedefine/>
    <w:uiPriority w:val="39"/>
    <w:unhideWhenUsed/>
    <w:rsid w:val="008177CA"/>
    <w:pPr>
      <w:widowControl/>
      <w:tabs>
        <w:tab w:val="right" w:leader="dot" w:pos="8494"/>
      </w:tabs>
      <w:spacing w:line="259" w:lineRule="auto"/>
      <w:ind w:left="220"/>
      <w:jc w:val="left"/>
    </w:pPr>
    <w:rPr>
      <w:rFonts w:cs="Times New Roman"/>
      <w:kern w:val="0"/>
      <w:sz w:val="22"/>
    </w:rPr>
  </w:style>
  <w:style w:type="paragraph" w:styleId="31">
    <w:name w:val="toc 3"/>
    <w:basedOn w:val="a"/>
    <w:next w:val="a"/>
    <w:autoRedefine/>
    <w:uiPriority w:val="39"/>
    <w:unhideWhenUsed/>
    <w:rsid w:val="00AF7228"/>
    <w:pPr>
      <w:widowControl/>
      <w:tabs>
        <w:tab w:val="right" w:leader="dot" w:pos="8494"/>
      </w:tabs>
      <w:spacing w:after="100"/>
      <w:jc w:val="left"/>
    </w:pPr>
    <w:rPr>
      <w:rFonts w:cs="Times New Roman"/>
      <w:kern w:val="0"/>
      <w:sz w:val="22"/>
    </w:rPr>
  </w:style>
  <w:style w:type="character" w:customStyle="1" w:styleId="20">
    <w:name w:val="見出し 2 (文字)"/>
    <w:basedOn w:val="a0"/>
    <w:link w:val="2"/>
    <w:uiPriority w:val="9"/>
    <w:rsid w:val="00AF7228"/>
    <w:rPr>
      <w:rFonts w:asciiTheme="majorHAnsi" w:eastAsiaTheme="majorEastAsia" w:hAnsiTheme="majorHAnsi" w:cstheme="majorBidi"/>
    </w:rPr>
  </w:style>
  <w:style w:type="character" w:customStyle="1" w:styleId="30">
    <w:name w:val="見出し 3 (文字)"/>
    <w:basedOn w:val="a0"/>
    <w:link w:val="3"/>
    <w:uiPriority w:val="9"/>
    <w:rsid w:val="00AF7228"/>
    <w:rPr>
      <w:rFonts w:asciiTheme="majorHAnsi" w:eastAsiaTheme="majorEastAsia" w:hAnsiTheme="majorHAnsi" w:cstheme="majorBidi"/>
    </w:rPr>
  </w:style>
  <w:style w:type="character" w:styleId="ac">
    <w:name w:val="Unresolved Mention"/>
    <w:basedOn w:val="a0"/>
    <w:uiPriority w:val="99"/>
    <w:semiHidden/>
    <w:unhideWhenUsed/>
    <w:rsid w:val="00DD774A"/>
    <w:rPr>
      <w:color w:val="605E5C"/>
      <w:shd w:val="clear" w:color="auto" w:fill="E1DFDD"/>
    </w:rPr>
  </w:style>
  <w:style w:type="character" w:styleId="ad">
    <w:name w:val="Strong"/>
    <w:basedOn w:val="a0"/>
    <w:uiPriority w:val="22"/>
    <w:qFormat/>
    <w:rsid w:val="004A63C8"/>
    <w:rPr>
      <w:b/>
      <w:bCs/>
    </w:rPr>
  </w:style>
  <w:style w:type="character" w:customStyle="1" w:styleId="40">
    <w:name w:val="見出し 4 (文字)"/>
    <w:basedOn w:val="a0"/>
    <w:link w:val="4"/>
    <w:uiPriority w:val="9"/>
    <w:semiHidden/>
    <w:rsid w:val="00EB5F7B"/>
    <w:rPr>
      <w:b/>
      <w:bCs/>
    </w:rPr>
  </w:style>
  <w:style w:type="character" w:customStyle="1" w:styleId="50">
    <w:name w:val="見出し 5 (文字)"/>
    <w:basedOn w:val="a0"/>
    <w:link w:val="5"/>
    <w:uiPriority w:val="9"/>
    <w:semiHidden/>
    <w:rsid w:val="00EB5F7B"/>
    <w:rPr>
      <w:rFonts w:asciiTheme="majorHAnsi" w:eastAsiaTheme="majorEastAsia" w:hAnsiTheme="majorHAnsi" w:cstheme="majorBidi"/>
    </w:rPr>
  </w:style>
  <w:style w:type="character" w:customStyle="1" w:styleId="60">
    <w:name w:val="見出し 6 (文字)"/>
    <w:basedOn w:val="a0"/>
    <w:link w:val="6"/>
    <w:uiPriority w:val="9"/>
    <w:semiHidden/>
    <w:rsid w:val="00EB5F7B"/>
    <w:rPr>
      <w:b/>
      <w:bCs/>
    </w:rPr>
  </w:style>
  <w:style w:type="character" w:customStyle="1" w:styleId="70">
    <w:name w:val="見出し 7 (文字)"/>
    <w:basedOn w:val="a0"/>
    <w:link w:val="7"/>
    <w:uiPriority w:val="9"/>
    <w:semiHidden/>
    <w:rsid w:val="00EB5F7B"/>
  </w:style>
  <w:style w:type="character" w:customStyle="1" w:styleId="80">
    <w:name w:val="見出し 8 (文字)"/>
    <w:basedOn w:val="a0"/>
    <w:link w:val="8"/>
    <w:uiPriority w:val="9"/>
    <w:semiHidden/>
    <w:rsid w:val="00EB5F7B"/>
  </w:style>
  <w:style w:type="character" w:customStyle="1" w:styleId="90">
    <w:name w:val="見出し 9 (文字)"/>
    <w:basedOn w:val="a0"/>
    <w:link w:val="9"/>
    <w:uiPriority w:val="9"/>
    <w:semiHidden/>
    <w:rsid w:val="00EB5F7B"/>
  </w:style>
  <w:style w:type="paragraph" w:styleId="Web">
    <w:name w:val="Normal (Web)"/>
    <w:basedOn w:val="a"/>
    <w:uiPriority w:val="99"/>
    <w:unhideWhenUsed/>
    <w:rsid w:val="006853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e">
    <w:name w:val="Table Grid"/>
    <w:basedOn w:val="a1"/>
    <w:uiPriority w:val="39"/>
    <w:rsid w:val="00884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07821">
      <w:bodyDiv w:val="1"/>
      <w:marLeft w:val="0"/>
      <w:marRight w:val="0"/>
      <w:marTop w:val="0"/>
      <w:marBottom w:val="0"/>
      <w:divBdr>
        <w:top w:val="none" w:sz="0" w:space="0" w:color="auto"/>
        <w:left w:val="none" w:sz="0" w:space="0" w:color="auto"/>
        <w:bottom w:val="none" w:sz="0" w:space="0" w:color="auto"/>
        <w:right w:val="none" w:sz="0" w:space="0" w:color="auto"/>
      </w:divBdr>
    </w:div>
    <w:div w:id="177428302">
      <w:bodyDiv w:val="1"/>
      <w:marLeft w:val="0"/>
      <w:marRight w:val="0"/>
      <w:marTop w:val="0"/>
      <w:marBottom w:val="0"/>
      <w:divBdr>
        <w:top w:val="none" w:sz="0" w:space="0" w:color="auto"/>
        <w:left w:val="none" w:sz="0" w:space="0" w:color="auto"/>
        <w:bottom w:val="none" w:sz="0" w:space="0" w:color="auto"/>
        <w:right w:val="none" w:sz="0" w:space="0" w:color="auto"/>
      </w:divBdr>
    </w:div>
    <w:div w:id="237594393">
      <w:bodyDiv w:val="1"/>
      <w:marLeft w:val="0"/>
      <w:marRight w:val="0"/>
      <w:marTop w:val="0"/>
      <w:marBottom w:val="0"/>
      <w:divBdr>
        <w:top w:val="none" w:sz="0" w:space="0" w:color="auto"/>
        <w:left w:val="none" w:sz="0" w:space="0" w:color="auto"/>
        <w:bottom w:val="none" w:sz="0" w:space="0" w:color="auto"/>
        <w:right w:val="none" w:sz="0" w:space="0" w:color="auto"/>
      </w:divBdr>
    </w:div>
    <w:div w:id="317340906">
      <w:bodyDiv w:val="1"/>
      <w:marLeft w:val="0"/>
      <w:marRight w:val="0"/>
      <w:marTop w:val="0"/>
      <w:marBottom w:val="0"/>
      <w:divBdr>
        <w:top w:val="none" w:sz="0" w:space="0" w:color="auto"/>
        <w:left w:val="none" w:sz="0" w:space="0" w:color="auto"/>
        <w:bottom w:val="none" w:sz="0" w:space="0" w:color="auto"/>
        <w:right w:val="none" w:sz="0" w:space="0" w:color="auto"/>
      </w:divBdr>
    </w:div>
    <w:div w:id="383799058">
      <w:bodyDiv w:val="1"/>
      <w:marLeft w:val="0"/>
      <w:marRight w:val="0"/>
      <w:marTop w:val="0"/>
      <w:marBottom w:val="0"/>
      <w:divBdr>
        <w:top w:val="none" w:sz="0" w:space="0" w:color="auto"/>
        <w:left w:val="none" w:sz="0" w:space="0" w:color="auto"/>
        <w:bottom w:val="none" w:sz="0" w:space="0" w:color="auto"/>
        <w:right w:val="none" w:sz="0" w:space="0" w:color="auto"/>
      </w:divBdr>
    </w:div>
    <w:div w:id="386340618">
      <w:bodyDiv w:val="1"/>
      <w:marLeft w:val="0"/>
      <w:marRight w:val="0"/>
      <w:marTop w:val="0"/>
      <w:marBottom w:val="0"/>
      <w:divBdr>
        <w:top w:val="none" w:sz="0" w:space="0" w:color="auto"/>
        <w:left w:val="none" w:sz="0" w:space="0" w:color="auto"/>
        <w:bottom w:val="none" w:sz="0" w:space="0" w:color="auto"/>
        <w:right w:val="none" w:sz="0" w:space="0" w:color="auto"/>
      </w:divBdr>
    </w:div>
    <w:div w:id="600920016">
      <w:bodyDiv w:val="1"/>
      <w:marLeft w:val="0"/>
      <w:marRight w:val="0"/>
      <w:marTop w:val="0"/>
      <w:marBottom w:val="0"/>
      <w:divBdr>
        <w:top w:val="none" w:sz="0" w:space="0" w:color="auto"/>
        <w:left w:val="none" w:sz="0" w:space="0" w:color="auto"/>
        <w:bottom w:val="none" w:sz="0" w:space="0" w:color="auto"/>
        <w:right w:val="none" w:sz="0" w:space="0" w:color="auto"/>
      </w:divBdr>
    </w:div>
    <w:div w:id="1039090016">
      <w:bodyDiv w:val="1"/>
      <w:marLeft w:val="0"/>
      <w:marRight w:val="0"/>
      <w:marTop w:val="0"/>
      <w:marBottom w:val="0"/>
      <w:divBdr>
        <w:top w:val="none" w:sz="0" w:space="0" w:color="auto"/>
        <w:left w:val="none" w:sz="0" w:space="0" w:color="auto"/>
        <w:bottom w:val="none" w:sz="0" w:space="0" w:color="auto"/>
        <w:right w:val="none" w:sz="0" w:space="0" w:color="auto"/>
      </w:divBdr>
    </w:div>
    <w:div w:id="1062676886">
      <w:bodyDiv w:val="1"/>
      <w:marLeft w:val="0"/>
      <w:marRight w:val="0"/>
      <w:marTop w:val="0"/>
      <w:marBottom w:val="0"/>
      <w:divBdr>
        <w:top w:val="none" w:sz="0" w:space="0" w:color="auto"/>
        <w:left w:val="none" w:sz="0" w:space="0" w:color="auto"/>
        <w:bottom w:val="none" w:sz="0" w:space="0" w:color="auto"/>
        <w:right w:val="none" w:sz="0" w:space="0" w:color="auto"/>
      </w:divBdr>
    </w:div>
    <w:div w:id="1071579645">
      <w:bodyDiv w:val="1"/>
      <w:marLeft w:val="0"/>
      <w:marRight w:val="0"/>
      <w:marTop w:val="0"/>
      <w:marBottom w:val="0"/>
      <w:divBdr>
        <w:top w:val="none" w:sz="0" w:space="0" w:color="auto"/>
        <w:left w:val="none" w:sz="0" w:space="0" w:color="auto"/>
        <w:bottom w:val="none" w:sz="0" w:space="0" w:color="auto"/>
        <w:right w:val="none" w:sz="0" w:space="0" w:color="auto"/>
      </w:divBdr>
    </w:div>
    <w:div w:id="1100833507">
      <w:bodyDiv w:val="1"/>
      <w:marLeft w:val="0"/>
      <w:marRight w:val="0"/>
      <w:marTop w:val="0"/>
      <w:marBottom w:val="0"/>
      <w:divBdr>
        <w:top w:val="none" w:sz="0" w:space="0" w:color="auto"/>
        <w:left w:val="none" w:sz="0" w:space="0" w:color="auto"/>
        <w:bottom w:val="none" w:sz="0" w:space="0" w:color="auto"/>
        <w:right w:val="none" w:sz="0" w:space="0" w:color="auto"/>
      </w:divBdr>
    </w:div>
    <w:div w:id="1139685870">
      <w:bodyDiv w:val="1"/>
      <w:marLeft w:val="0"/>
      <w:marRight w:val="0"/>
      <w:marTop w:val="0"/>
      <w:marBottom w:val="0"/>
      <w:divBdr>
        <w:top w:val="none" w:sz="0" w:space="0" w:color="auto"/>
        <w:left w:val="none" w:sz="0" w:space="0" w:color="auto"/>
        <w:bottom w:val="none" w:sz="0" w:space="0" w:color="auto"/>
        <w:right w:val="none" w:sz="0" w:space="0" w:color="auto"/>
      </w:divBdr>
    </w:div>
    <w:div w:id="1202594078">
      <w:bodyDiv w:val="1"/>
      <w:marLeft w:val="0"/>
      <w:marRight w:val="0"/>
      <w:marTop w:val="0"/>
      <w:marBottom w:val="0"/>
      <w:divBdr>
        <w:top w:val="none" w:sz="0" w:space="0" w:color="auto"/>
        <w:left w:val="none" w:sz="0" w:space="0" w:color="auto"/>
        <w:bottom w:val="none" w:sz="0" w:space="0" w:color="auto"/>
        <w:right w:val="none" w:sz="0" w:space="0" w:color="auto"/>
      </w:divBdr>
    </w:div>
    <w:div w:id="1285384426">
      <w:bodyDiv w:val="1"/>
      <w:marLeft w:val="0"/>
      <w:marRight w:val="0"/>
      <w:marTop w:val="0"/>
      <w:marBottom w:val="0"/>
      <w:divBdr>
        <w:top w:val="none" w:sz="0" w:space="0" w:color="auto"/>
        <w:left w:val="none" w:sz="0" w:space="0" w:color="auto"/>
        <w:bottom w:val="none" w:sz="0" w:space="0" w:color="auto"/>
        <w:right w:val="none" w:sz="0" w:space="0" w:color="auto"/>
      </w:divBdr>
    </w:div>
    <w:div w:id="1296377451">
      <w:bodyDiv w:val="1"/>
      <w:marLeft w:val="0"/>
      <w:marRight w:val="0"/>
      <w:marTop w:val="0"/>
      <w:marBottom w:val="0"/>
      <w:divBdr>
        <w:top w:val="none" w:sz="0" w:space="0" w:color="auto"/>
        <w:left w:val="none" w:sz="0" w:space="0" w:color="auto"/>
        <w:bottom w:val="none" w:sz="0" w:space="0" w:color="auto"/>
        <w:right w:val="none" w:sz="0" w:space="0" w:color="auto"/>
      </w:divBdr>
    </w:div>
    <w:div w:id="1359622019">
      <w:bodyDiv w:val="1"/>
      <w:marLeft w:val="0"/>
      <w:marRight w:val="0"/>
      <w:marTop w:val="0"/>
      <w:marBottom w:val="0"/>
      <w:divBdr>
        <w:top w:val="none" w:sz="0" w:space="0" w:color="auto"/>
        <w:left w:val="none" w:sz="0" w:space="0" w:color="auto"/>
        <w:bottom w:val="none" w:sz="0" w:space="0" w:color="auto"/>
        <w:right w:val="none" w:sz="0" w:space="0" w:color="auto"/>
      </w:divBdr>
      <w:divsChild>
        <w:div w:id="583151765">
          <w:marLeft w:val="0"/>
          <w:marRight w:val="0"/>
          <w:marTop w:val="0"/>
          <w:marBottom w:val="0"/>
          <w:divBdr>
            <w:top w:val="none" w:sz="0" w:space="0" w:color="auto"/>
            <w:left w:val="none" w:sz="0" w:space="0" w:color="auto"/>
            <w:bottom w:val="none" w:sz="0" w:space="0" w:color="auto"/>
            <w:right w:val="none" w:sz="0" w:space="0" w:color="auto"/>
          </w:divBdr>
          <w:divsChild>
            <w:div w:id="144510838">
              <w:marLeft w:val="0"/>
              <w:marRight w:val="0"/>
              <w:marTop w:val="0"/>
              <w:marBottom w:val="0"/>
              <w:divBdr>
                <w:top w:val="none" w:sz="0" w:space="0" w:color="auto"/>
                <w:left w:val="none" w:sz="0" w:space="0" w:color="auto"/>
                <w:bottom w:val="none" w:sz="0" w:space="0" w:color="auto"/>
                <w:right w:val="none" w:sz="0" w:space="0" w:color="auto"/>
              </w:divBdr>
              <w:divsChild>
                <w:div w:id="450900565">
                  <w:marLeft w:val="0"/>
                  <w:marRight w:val="0"/>
                  <w:marTop w:val="0"/>
                  <w:marBottom w:val="0"/>
                  <w:divBdr>
                    <w:top w:val="none" w:sz="0" w:space="0" w:color="auto"/>
                    <w:left w:val="none" w:sz="0" w:space="0" w:color="auto"/>
                    <w:bottom w:val="none" w:sz="0" w:space="0" w:color="auto"/>
                    <w:right w:val="none" w:sz="0" w:space="0" w:color="auto"/>
                  </w:divBdr>
                  <w:divsChild>
                    <w:div w:id="394161731">
                      <w:marLeft w:val="0"/>
                      <w:marRight w:val="0"/>
                      <w:marTop w:val="0"/>
                      <w:marBottom w:val="0"/>
                      <w:divBdr>
                        <w:top w:val="none" w:sz="0" w:space="0" w:color="auto"/>
                        <w:left w:val="none" w:sz="0" w:space="0" w:color="auto"/>
                        <w:bottom w:val="none" w:sz="0" w:space="0" w:color="auto"/>
                        <w:right w:val="none" w:sz="0" w:space="0" w:color="auto"/>
                      </w:divBdr>
                      <w:divsChild>
                        <w:div w:id="2089647093">
                          <w:marLeft w:val="0"/>
                          <w:marRight w:val="0"/>
                          <w:marTop w:val="0"/>
                          <w:marBottom w:val="0"/>
                          <w:divBdr>
                            <w:top w:val="none" w:sz="0" w:space="0" w:color="auto"/>
                            <w:left w:val="none" w:sz="0" w:space="0" w:color="auto"/>
                            <w:bottom w:val="none" w:sz="0" w:space="0" w:color="auto"/>
                            <w:right w:val="none" w:sz="0" w:space="0" w:color="auto"/>
                          </w:divBdr>
                          <w:divsChild>
                            <w:div w:id="129158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351941">
      <w:bodyDiv w:val="1"/>
      <w:marLeft w:val="0"/>
      <w:marRight w:val="0"/>
      <w:marTop w:val="0"/>
      <w:marBottom w:val="0"/>
      <w:divBdr>
        <w:top w:val="none" w:sz="0" w:space="0" w:color="auto"/>
        <w:left w:val="none" w:sz="0" w:space="0" w:color="auto"/>
        <w:bottom w:val="none" w:sz="0" w:space="0" w:color="auto"/>
        <w:right w:val="none" w:sz="0" w:space="0" w:color="auto"/>
      </w:divBdr>
    </w:div>
    <w:div w:id="1403138683">
      <w:bodyDiv w:val="1"/>
      <w:marLeft w:val="0"/>
      <w:marRight w:val="0"/>
      <w:marTop w:val="0"/>
      <w:marBottom w:val="0"/>
      <w:divBdr>
        <w:top w:val="none" w:sz="0" w:space="0" w:color="auto"/>
        <w:left w:val="none" w:sz="0" w:space="0" w:color="auto"/>
        <w:bottom w:val="none" w:sz="0" w:space="0" w:color="auto"/>
        <w:right w:val="none" w:sz="0" w:space="0" w:color="auto"/>
      </w:divBdr>
    </w:div>
    <w:div w:id="1630933518">
      <w:bodyDiv w:val="1"/>
      <w:marLeft w:val="0"/>
      <w:marRight w:val="0"/>
      <w:marTop w:val="0"/>
      <w:marBottom w:val="0"/>
      <w:divBdr>
        <w:top w:val="none" w:sz="0" w:space="0" w:color="auto"/>
        <w:left w:val="none" w:sz="0" w:space="0" w:color="auto"/>
        <w:bottom w:val="none" w:sz="0" w:space="0" w:color="auto"/>
        <w:right w:val="none" w:sz="0" w:space="0" w:color="auto"/>
      </w:divBdr>
    </w:div>
    <w:div w:id="1654680888">
      <w:bodyDiv w:val="1"/>
      <w:marLeft w:val="0"/>
      <w:marRight w:val="0"/>
      <w:marTop w:val="0"/>
      <w:marBottom w:val="0"/>
      <w:divBdr>
        <w:top w:val="none" w:sz="0" w:space="0" w:color="auto"/>
        <w:left w:val="none" w:sz="0" w:space="0" w:color="auto"/>
        <w:bottom w:val="none" w:sz="0" w:space="0" w:color="auto"/>
        <w:right w:val="none" w:sz="0" w:space="0" w:color="auto"/>
      </w:divBdr>
    </w:div>
    <w:div w:id="1661883854">
      <w:bodyDiv w:val="1"/>
      <w:marLeft w:val="0"/>
      <w:marRight w:val="0"/>
      <w:marTop w:val="0"/>
      <w:marBottom w:val="0"/>
      <w:divBdr>
        <w:top w:val="none" w:sz="0" w:space="0" w:color="auto"/>
        <w:left w:val="none" w:sz="0" w:space="0" w:color="auto"/>
        <w:bottom w:val="none" w:sz="0" w:space="0" w:color="auto"/>
        <w:right w:val="none" w:sz="0" w:space="0" w:color="auto"/>
      </w:divBdr>
      <w:divsChild>
        <w:div w:id="136458760">
          <w:marLeft w:val="0"/>
          <w:marRight w:val="0"/>
          <w:marTop w:val="0"/>
          <w:marBottom w:val="0"/>
          <w:divBdr>
            <w:top w:val="none" w:sz="0" w:space="0" w:color="auto"/>
            <w:left w:val="none" w:sz="0" w:space="0" w:color="auto"/>
            <w:bottom w:val="none" w:sz="0" w:space="0" w:color="auto"/>
            <w:right w:val="none" w:sz="0" w:space="0" w:color="auto"/>
          </w:divBdr>
          <w:divsChild>
            <w:div w:id="638997613">
              <w:marLeft w:val="0"/>
              <w:marRight w:val="0"/>
              <w:marTop w:val="0"/>
              <w:marBottom w:val="0"/>
              <w:divBdr>
                <w:top w:val="none" w:sz="0" w:space="0" w:color="auto"/>
                <w:left w:val="none" w:sz="0" w:space="0" w:color="auto"/>
                <w:bottom w:val="none" w:sz="0" w:space="0" w:color="auto"/>
                <w:right w:val="none" w:sz="0" w:space="0" w:color="auto"/>
              </w:divBdr>
              <w:divsChild>
                <w:div w:id="1930002422">
                  <w:marLeft w:val="0"/>
                  <w:marRight w:val="0"/>
                  <w:marTop w:val="0"/>
                  <w:marBottom w:val="0"/>
                  <w:divBdr>
                    <w:top w:val="none" w:sz="0" w:space="0" w:color="auto"/>
                    <w:left w:val="none" w:sz="0" w:space="0" w:color="auto"/>
                    <w:bottom w:val="none" w:sz="0" w:space="0" w:color="auto"/>
                    <w:right w:val="none" w:sz="0" w:space="0" w:color="auto"/>
                  </w:divBdr>
                  <w:divsChild>
                    <w:div w:id="483473822">
                      <w:marLeft w:val="0"/>
                      <w:marRight w:val="0"/>
                      <w:marTop w:val="0"/>
                      <w:marBottom w:val="0"/>
                      <w:divBdr>
                        <w:top w:val="none" w:sz="0" w:space="0" w:color="auto"/>
                        <w:left w:val="none" w:sz="0" w:space="0" w:color="auto"/>
                        <w:bottom w:val="none" w:sz="0" w:space="0" w:color="auto"/>
                        <w:right w:val="none" w:sz="0" w:space="0" w:color="auto"/>
                      </w:divBdr>
                      <w:divsChild>
                        <w:div w:id="1907494807">
                          <w:marLeft w:val="0"/>
                          <w:marRight w:val="0"/>
                          <w:marTop w:val="0"/>
                          <w:marBottom w:val="0"/>
                          <w:divBdr>
                            <w:top w:val="none" w:sz="0" w:space="0" w:color="auto"/>
                            <w:left w:val="none" w:sz="0" w:space="0" w:color="auto"/>
                            <w:bottom w:val="none" w:sz="0" w:space="0" w:color="auto"/>
                            <w:right w:val="none" w:sz="0" w:space="0" w:color="auto"/>
                          </w:divBdr>
                          <w:divsChild>
                            <w:div w:id="38668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007574">
      <w:bodyDiv w:val="1"/>
      <w:marLeft w:val="0"/>
      <w:marRight w:val="0"/>
      <w:marTop w:val="0"/>
      <w:marBottom w:val="0"/>
      <w:divBdr>
        <w:top w:val="none" w:sz="0" w:space="0" w:color="auto"/>
        <w:left w:val="none" w:sz="0" w:space="0" w:color="auto"/>
        <w:bottom w:val="none" w:sz="0" w:space="0" w:color="auto"/>
        <w:right w:val="none" w:sz="0" w:space="0" w:color="auto"/>
      </w:divBdr>
    </w:div>
    <w:div w:id="1756434208">
      <w:bodyDiv w:val="1"/>
      <w:marLeft w:val="0"/>
      <w:marRight w:val="0"/>
      <w:marTop w:val="0"/>
      <w:marBottom w:val="0"/>
      <w:divBdr>
        <w:top w:val="none" w:sz="0" w:space="0" w:color="auto"/>
        <w:left w:val="none" w:sz="0" w:space="0" w:color="auto"/>
        <w:bottom w:val="none" w:sz="0" w:space="0" w:color="auto"/>
        <w:right w:val="none" w:sz="0" w:space="0" w:color="auto"/>
      </w:divBdr>
    </w:div>
    <w:div w:id="1848709570">
      <w:bodyDiv w:val="1"/>
      <w:marLeft w:val="0"/>
      <w:marRight w:val="0"/>
      <w:marTop w:val="0"/>
      <w:marBottom w:val="0"/>
      <w:divBdr>
        <w:top w:val="none" w:sz="0" w:space="0" w:color="auto"/>
        <w:left w:val="none" w:sz="0" w:space="0" w:color="auto"/>
        <w:bottom w:val="none" w:sz="0" w:space="0" w:color="auto"/>
        <w:right w:val="none" w:sz="0" w:space="0" w:color="auto"/>
      </w:divBdr>
    </w:div>
    <w:div w:id="1941600215">
      <w:bodyDiv w:val="1"/>
      <w:marLeft w:val="0"/>
      <w:marRight w:val="0"/>
      <w:marTop w:val="0"/>
      <w:marBottom w:val="0"/>
      <w:divBdr>
        <w:top w:val="none" w:sz="0" w:space="0" w:color="auto"/>
        <w:left w:val="none" w:sz="0" w:space="0" w:color="auto"/>
        <w:bottom w:val="none" w:sz="0" w:space="0" w:color="auto"/>
        <w:right w:val="none" w:sz="0" w:space="0" w:color="auto"/>
      </w:divBdr>
    </w:div>
    <w:div w:id="1993019093">
      <w:bodyDiv w:val="1"/>
      <w:marLeft w:val="0"/>
      <w:marRight w:val="0"/>
      <w:marTop w:val="0"/>
      <w:marBottom w:val="0"/>
      <w:divBdr>
        <w:top w:val="none" w:sz="0" w:space="0" w:color="auto"/>
        <w:left w:val="none" w:sz="0" w:space="0" w:color="auto"/>
        <w:bottom w:val="none" w:sz="0" w:space="0" w:color="auto"/>
        <w:right w:val="none" w:sz="0" w:space="0" w:color="auto"/>
      </w:divBdr>
    </w:div>
    <w:div w:id="2102675402">
      <w:bodyDiv w:val="1"/>
      <w:marLeft w:val="0"/>
      <w:marRight w:val="0"/>
      <w:marTop w:val="0"/>
      <w:marBottom w:val="0"/>
      <w:divBdr>
        <w:top w:val="none" w:sz="0" w:space="0" w:color="auto"/>
        <w:left w:val="none" w:sz="0" w:space="0" w:color="auto"/>
        <w:bottom w:val="none" w:sz="0" w:space="0" w:color="auto"/>
        <w:right w:val="none" w:sz="0" w:space="0" w:color="auto"/>
      </w:divBdr>
    </w:div>
    <w:div w:id="210371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4F01F-B0D7-45C6-9067-0D61A614B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1002</Words>
  <Characters>5714</Characters>
  <Application>Microsoft Office Word</Application>
  <DocSecurity>0</DocSecurity>
  <Lines>47</Lines>
  <Paragraphs>13</Paragraphs>
  <ScaleCrop>false</ScaleCrop>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2024-10-17T07:17:00Z</dcterms:created>
  <dcterms:modified xsi:type="dcterms:W3CDTF">2024-10-17T07:18:00Z</dcterms:modified>
</cp:coreProperties>
</file>